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B2EC" w14:textId="77777777" w:rsidR="0033310D" w:rsidRDefault="000C2D2C" w:rsidP="00464BE9">
      <w:pPr>
        <w:pStyle w:val="Title"/>
        <w:jc w:val="center"/>
        <w:rPr>
          <w:rFonts w:ascii="Times New Roman" w:hAnsi="Times New Roman" w:cs="Times New Roman"/>
        </w:rPr>
      </w:pPr>
      <w:r w:rsidRPr="00464BE9">
        <w:rPr>
          <w:rFonts w:ascii="Times New Roman" w:hAnsi="Times New Roman" w:cs="Times New Roman"/>
        </w:rPr>
        <w:t>The ADDIE Model</w:t>
      </w:r>
    </w:p>
    <w:p w14:paraId="5BE4B2ED" w14:textId="77777777" w:rsidR="00464BE9" w:rsidRPr="00464BE9" w:rsidRDefault="00464BE9" w:rsidP="00464BE9"/>
    <w:p w14:paraId="5BE4B2EE" w14:textId="77777777" w:rsidR="0033310D" w:rsidRPr="00464BE9" w:rsidRDefault="000C2D2C" w:rsidP="00464BE9">
      <w:pPr>
        <w:pStyle w:val="Subtitle"/>
        <w:jc w:val="center"/>
        <w:rPr>
          <w:rFonts w:cs="Times New Roman"/>
          <w:lang w:bidi="he-IL"/>
        </w:rPr>
      </w:pPr>
      <w:r w:rsidRPr="00464BE9">
        <w:rPr>
          <w:rFonts w:cs="Times New Roman"/>
          <w:lang w:bidi="he-IL"/>
        </w:rPr>
        <w:t>Instructional Design Workbook for Records Managers</w:t>
      </w:r>
    </w:p>
    <w:p w14:paraId="5BE4B2EF" w14:textId="77777777" w:rsidR="00AB3188" w:rsidRPr="00464BE9" w:rsidRDefault="00AB3188" w:rsidP="00381D8E">
      <w:pPr>
        <w:spacing w:line="480" w:lineRule="auto"/>
        <w:rPr>
          <w:lang w:bidi="he-IL"/>
        </w:rPr>
      </w:pPr>
    </w:p>
    <w:p w14:paraId="5BE4B2F0" w14:textId="29521DB2" w:rsidR="0033310D" w:rsidRPr="00464BE9" w:rsidRDefault="000C2D2C" w:rsidP="00381D8E">
      <w:pPr>
        <w:spacing w:line="480" w:lineRule="auto"/>
        <w:ind w:firstLine="720"/>
        <w:rPr>
          <w:lang w:bidi="he-IL"/>
        </w:rPr>
      </w:pPr>
      <w:r w:rsidRPr="00464BE9">
        <w:rPr>
          <w:lang w:bidi="he-IL"/>
        </w:rPr>
        <w:t xml:space="preserve">ADDIE is a comprehensive, systematic, and detailed Instructional Systems Design (ISD) training strategy that provides consistency and allows the measurement and adaptation of training needs in </w:t>
      </w:r>
      <w:r w:rsidR="00381D8E">
        <w:rPr>
          <w:lang w:bidi="he-IL"/>
        </w:rPr>
        <w:t xml:space="preserve">a </w:t>
      </w:r>
      <w:r w:rsidRPr="00464BE9">
        <w:rPr>
          <w:lang w:bidi="he-IL"/>
        </w:rPr>
        <w:t>coordinated manner.</w:t>
      </w:r>
      <w:r w:rsidR="00381D8E">
        <w:rPr>
          <w:lang w:bidi="he-IL"/>
        </w:rPr>
        <w:t xml:space="preserve"> </w:t>
      </w:r>
      <w:r w:rsidRPr="00464BE9">
        <w:rPr>
          <w:lang w:bidi="he-IL"/>
        </w:rPr>
        <w:t xml:space="preserve">This plan will also track and analyze metrics and feedback obtained from stakeholders before, during, and after training to facilitate continuous improvements. This model is based on the ADDIE model, which is a systematic, step-by-step framework used by trainers to ensure that four goals are met. These goals include the following:  </w:t>
      </w:r>
    </w:p>
    <w:p w14:paraId="5BE4B2F1" w14:textId="77777777" w:rsidR="0033310D" w:rsidRPr="00464BE9" w:rsidRDefault="000C2D2C" w:rsidP="00453FB8">
      <w:pPr>
        <w:spacing w:line="480" w:lineRule="auto"/>
        <w:ind w:left="720"/>
        <w:rPr>
          <w:lang w:bidi="he-IL"/>
        </w:rPr>
      </w:pPr>
      <w:r w:rsidRPr="00464BE9">
        <w:rPr>
          <w:lang w:bidi="he-IL"/>
        </w:rPr>
        <w:t xml:space="preserve">1. Students will achieve lesson goals </w:t>
      </w:r>
    </w:p>
    <w:p w14:paraId="5BE4B2F2" w14:textId="77777777" w:rsidR="0033310D" w:rsidRPr="00464BE9" w:rsidRDefault="000C2D2C" w:rsidP="00453FB8">
      <w:pPr>
        <w:spacing w:line="480" w:lineRule="auto"/>
        <w:ind w:left="720"/>
        <w:rPr>
          <w:lang w:bidi="he-IL"/>
        </w:rPr>
      </w:pPr>
      <w:r w:rsidRPr="00464BE9">
        <w:rPr>
          <w:lang w:bidi="he-IL"/>
        </w:rPr>
        <w:t xml:space="preserve">2. evaluating learners’ needs </w:t>
      </w:r>
    </w:p>
    <w:p w14:paraId="5BE4B2F3" w14:textId="77777777" w:rsidR="0033310D" w:rsidRPr="00464BE9" w:rsidRDefault="000C2D2C" w:rsidP="00453FB8">
      <w:pPr>
        <w:spacing w:line="480" w:lineRule="auto"/>
        <w:ind w:left="720"/>
        <w:rPr>
          <w:lang w:bidi="he-IL"/>
        </w:rPr>
      </w:pPr>
      <w:r w:rsidRPr="00464BE9">
        <w:rPr>
          <w:lang w:bidi="he-IL"/>
        </w:rPr>
        <w:t xml:space="preserve">3. design and development of training materials </w:t>
      </w:r>
    </w:p>
    <w:p w14:paraId="5BE4B2F4" w14:textId="3148B341" w:rsidR="00AB3188" w:rsidRPr="00464BE9" w:rsidRDefault="000C2D2C" w:rsidP="00381D8E">
      <w:pPr>
        <w:spacing w:line="480" w:lineRule="auto"/>
        <w:ind w:left="990" w:hanging="270"/>
        <w:rPr>
          <w:lang w:bidi="he-IL"/>
        </w:rPr>
      </w:pPr>
      <w:r w:rsidRPr="00464BE9">
        <w:rPr>
          <w:lang w:bidi="he-IL"/>
        </w:rPr>
        <w:t>4. Evaluate the effectiveness of the training using processes with specific, measurable outcomes.</w:t>
      </w:r>
    </w:p>
    <w:p w14:paraId="5BE4B2F5" w14:textId="77777777" w:rsidR="0033310D" w:rsidRPr="00464BE9" w:rsidRDefault="000C2D2C" w:rsidP="008B3869">
      <w:pPr>
        <w:spacing w:line="480" w:lineRule="auto"/>
        <w:ind w:firstLine="720"/>
        <w:rPr>
          <w:lang w:bidi="he-IL"/>
        </w:rPr>
      </w:pPr>
      <w:r w:rsidRPr="00464BE9">
        <w:rPr>
          <w:lang w:bidi="he-IL"/>
        </w:rPr>
        <w:t>This plan will focus your education resources to provide targeted, timely records management training to increase understanding and compliance with NARA regulations, encourage the regulated Records Management (RM) community toward better RM, go beyond compliance and embrace RM stewardship, and promote, improve, and encourage an open dialog between NARA and its customers.</w:t>
      </w:r>
    </w:p>
    <w:p w14:paraId="5BE4B2F6" w14:textId="77777777" w:rsidR="0033310D" w:rsidRPr="00464BE9" w:rsidRDefault="000C2D2C" w:rsidP="00476F33">
      <w:pPr>
        <w:pStyle w:val="Heading1"/>
        <w:spacing w:line="480" w:lineRule="auto"/>
        <w:jc w:val="center"/>
        <w:rPr>
          <w:rFonts w:ascii="Times New Roman" w:hAnsi="Times New Roman" w:cs="Times New Roman"/>
        </w:rPr>
      </w:pPr>
      <w:bookmarkStart w:id="0" w:name="_Toc172906589"/>
      <w:r w:rsidRPr="00464BE9">
        <w:rPr>
          <w:rFonts w:ascii="Times New Roman" w:hAnsi="Times New Roman" w:cs="Times New Roman"/>
        </w:rPr>
        <w:t>I. Analysis</w:t>
      </w:r>
      <w:bookmarkEnd w:id="0"/>
    </w:p>
    <w:p w14:paraId="5BE4B2F7" w14:textId="10B6FDE1" w:rsidR="0033310D" w:rsidRPr="00464BE9" w:rsidRDefault="000C2D2C" w:rsidP="008B3869">
      <w:pPr>
        <w:spacing w:line="480" w:lineRule="auto"/>
        <w:ind w:firstLine="720"/>
        <w:rPr>
          <w:lang w:bidi="he-IL"/>
        </w:rPr>
      </w:pPr>
      <w:r w:rsidRPr="00464BE9">
        <w:rPr>
          <w:lang w:bidi="he-IL"/>
        </w:rPr>
        <w:t xml:space="preserve">One of the most important steps in developing a training program is conducting an initial analysis and assessment. As stated in the ADDIE model, “During analysis, the designer identifies </w:t>
      </w:r>
      <w:r w:rsidRPr="00464BE9">
        <w:rPr>
          <w:lang w:bidi="he-IL"/>
        </w:rPr>
        <w:lastRenderedPageBreak/>
        <w:t xml:space="preserve">the learning problem, goals and objectives, the audience’s needs, existing knowledge, and any other relevant characteristics. The analysis also considers the learning environment, constraints, delivery options, and the timeline for the project.”   </w:t>
      </w:r>
    </w:p>
    <w:p w14:paraId="5BE4B2F8" w14:textId="77777777" w:rsidR="0033310D" w:rsidRPr="00464BE9" w:rsidRDefault="000C2D2C" w:rsidP="008B3869">
      <w:pPr>
        <w:spacing w:line="480" w:lineRule="auto"/>
        <w:rPr>
          <w:lang w:bidi="he-IL"/>
        </w:rPr>
      </w:pPr>
      <w:r w:rsidRPr="00464BE9">
        <w:rPr>
          <w:lang w:bidi="he-IL"/>
        </w:rPr>
        <w:t xml:space="preserve">The steps to perform when developing training is: </w:t>
      </w:r>
    </w:p>
    <w:p w14:paraId="5BE4B2F9" w14:textId="77777777" w:rsidR="0033310D" w:rsidRPr="00464BE9" w:rsidRDefault="000C2D2C" w:rsidP="008B3869">
      <w:pPr>
        <w:pStyle w:val="Heading2"/>
        <w:spacing w:line="480" w:lineRule="auto"/>
        <w:rPr>
          <w:rFonts w:ascii="Times New Roman" w:hAnsi="Times New Roman" w:cs="Times New Roman"/>
          <w:lang w:bidi="he-IL"/>
        </w:rPr>
      </w:pPr>
      <w:bookmarkStart w:id="1" w:name="_Toc172906590"/>
      <w:r w:rsidRPr="00464BE9">
        <w:rPr>
          <w:rFonts w:ascii="Times New Roman" w:hAnsi="Times New Roman" w:cs="Times New Roman"/>
          <w:lang w:bidi="he-IL"/>
        </w:rPr>
        <w:t>Needs assessment</w:t>
      </w:r>
      <w:bookmarkEnd w:id="1"/>
      <w:r w:rsidRPr="00464BE9">
        <w:rPr>
          <w:rFonts w:ascii="Times New Roman" w:hAnsi="Times New Roman" w:cs="Times New Roman"/>
          <w:lang w:bidi="he-IL"/>
        </w:rPr>
        <w:t xml:space="preserve"> </w:t>
      </w:r>
    </w:p>
    <w:p w14:paraId="5BE4B2FA" w14:textId="77777777" w:rsidR="0033310D" w:rsidRPr="00464BE9" w:rsidRDefault="000C2D2C" w:rsidP="008B3869">
      <w:pPr>
        <w:pStyle w:val="ListParagraph"/>
        <w:numPr>
          <w:ilvl w:val="0"/>
          <w:numId w:val="1"/>
        </w:numPr>
        <w:spacing w:line="480" w:lineRule="auto"/>
        <w:rPr>
          <w:lang w:bidi="he-IL"/>
        </w:rPr>
      </w:pPr>
      <w:r w:rsidRPr="00464BE9">
        <w:rPr>
          <w:lang w:bidi="he-IL"/>
        </w:rPr>
        <w:t xml:space="preserve">Develop a Problem Statement </w:t>
      </w:r>
    </w:p>
    <w:p w14:paraId="5BE4B2FB" w14:textId="77777777" w:rsidR="0033310D" w:rsidRPr="00464BE9" w:rsidRDefault="000C2D2C" w:rsidP="008B3869">
      <w:pPr>
        <w:pStyle w:val="ListParagraph"/>
        <w:numPr>
          <w:ilvl w:val="0"/>
          <w:numId w:val="1"/>
        </w:numPr>
        <w:spacing w:line="480" w:lineRule="auto"/>
        <w:rPr>
          <w:lang w:bidi="he-IL"/>
        </w:rPr>
      </w:pPr>
      <w:r w:rsidRPr="00464BE9">
        <w:rPr>
          <w:lang w:bidi="he-IL"/>
        </w:rPr>
        <w:t xml:space="preserve">Establish Goal(s) </w:t>
      </w:r>
    </w:p>
    <w:p w14:paraId="5BE4B2FC" w14:textId="57364D78" w:rsidR="0033310D" w:rsidRPr="00464BE9" w:rsidRDefault="000C2D2C" w:rsidP="008B3869">
      <w:pPr>
        <w:pStyle w:val="ListParagraph"/>
        <w:numPr>
          <w:ilvl w:val="0"/>
          <w:numId w:val="1"/>
        </w:numPr>
        <w:spacing w:line="480" w:lineRule="auto"/>
        <w:rPr>
          <w:lang w:bidi="he-IL"/>
        </w:rPr>
      </w:pPr>
      <w:r w:rsidRPr="00464BE9">
        <w:rPr>
          <w:lang w:bidi="he-IL"/>
        </w:rPr>
        <w:t xml:space="preserve">Determine activities and outputs </w:t>
      </w:r>
    </w:p>
    <w:p w14:paraId="5BE4B2FD" w14:textId="77777777" w:rsidR="0033310D" w:rsidRPr="00464BE9" w:rsidRDefault="000C2D2C" w:rsidP="008B3869">
      <w:pPr>
        <w:pStyle w:val="ListParagraph"/>
        <w:numPr>
          <w:ilvl w:val="0"/>
          <w:numId w:val="1"/>
        </w:numPr>
        <w:spacing w:line="480" w:lineRule="auto"/>
        <w:rPr>
          <w:lang w:bidi="he-IL"/>
        </w:rPr>
      </w:pPr>
      <w:r w:rsidRPr="00464BE9">
        <w:rPr>
          <w:lang w:bidi="he-IL"/>
        </w:rPr>
        <w:t>Determine desired outcomes</w:t>
      </w:r>
    </w:p>
    <w:p w14:paraId="5BE4B2FE" w14:textId="77777777" w:rsidR="0033310D" w:rsidRPr="00464BE9" w:rsidRDefault="000C2D2C" w:rsidP="008B3869">
      <w:pPr>
        <w:pStyle w:val="ListParagraph"/>
        <w:numPr>
          <w:ilvl w:val="0"/>
          <w:numId w:val="1"/>
        </w:numPr>
        <w:spacing w:line="480" w:lineRule="auto"/>
        <w:rPr>
          <w:lang w:bidi="he-IL"/>
        </w:rPr>
      </w:pPr>
      <w:r w:rsidRPr="00464BE9">
        <w:rPr>
          <w:lang w:bidi="he-IL"/>
        </w:rPr>
        <w:t>Needs Assessment</w:t>
      </w:r>
    </w:p>
    <w:p w14:paraId="5BE4B2FF" w14:textId="0EF10CE7" w:rsidR="0033310D" w:rsidRPr="00464BE9" w:rsidRDefault="000C2D2C" w:rsidP="008B3869">
      <w:pPr>
        <w:spacing w:line="480" w:lineRule="auto"/>
        <w:ind w:firstLine="720"/>
        <w:rPr>
          <w:lang w:bidi="he-IL"/>
        </w:rPr>
      </w:pPr>
      <w:r w:rsidRPr="00464BE9">
        <w:rPr>
          <w:lang w:bidi="he-IL"/>
        </w:rPr>
        <w:t>The first step in the initial program analysis/assessment is to perform a Needs Assessment of the target audience. The University of Arizona Cooperative Extension Service (UACES) states “there are many methods of learning about clientele needs, including use of existing data, conducting surveys, community forums of focus groups, and working with advisory committees or key informants.”  The needs of your audience(s) can be determined by performing the following steps:</w:t>
      </w:r>
    </w:p>
    <w:p w14:paraId="5BE4B300" w14:textId="25657964" w:rsidR="0033310D" w:rsidRPr="00464BE9" w:rsidRDefault="000C2D2C" w:rsidP="008B3869">
      <w:pPr>
        <w:pStyle w:val="ListParagraph"/>
        <w:numPr>
          <w:ilvl w:val="0"/>
          <w:numId w:val="2"/>
        </w:numPr>
        <w:spacing w:line="480" w:lineRule="auto"/>
        <w:rPr>
          <w:lang w:bidi="he-IL"/>
        </w:rPr>
      </w:pPr>
      <w:r w:rsidRPr="00464BE9">
        <w:rPr>
          <w:lang w:bidi="he-IL"/>
        </w:rPr>
        <w:t>Evaluate existing data to identify issues that require emphasis and target the most important compliance improvement opportunities.</w:t>
      </w:r>
    </w:p>
    <w:p w14:paraId="5BE4B301" w14:textId="40EECA58" w:rsidR="0033310D" w:rsidRPr="00464BE9" w:rsidRDefault="000C2D2C" w:rsidP="008B3869">
      <w:pPr>
        <w:pStyle w:val="ListParagraph"/>
        <w:numPr>
          <w:ilvl w:val="0"/>
          <w:numId w:val="2"/>
        </w:numPr>
        <w:spacing w:line="480" w:lineRule="auto"/>
        <w:rPr>
          <w:lang w:bidi="he-IL"/>
        </w:rPr>
      </w:pPr>
      <w:r w:rsidRPr="00464BE9">
        <w:rPr>
          <w:lang w:bidi="he-IL"/>
        </w:rPr>
        <w:t>Justification: Do the training intervention levels correlate significantly with the outcomes?</w:t>
      </w:r>
    </w:p>
    <w:p w14:paraId="5BE4B302" w14:textId="15F5DC60" w:rsidR="0033310D" w:rsidRPr="00464BE9" w:rsidRDefault="000C2D2C" w:rsidP="008B3869">
      <w:pPr>
        <w:pStyle w:val="ListParagraph"/>
        <w:numPr>
          <w:ilvl w:val="0"/>
          <w:numId w:val="2"/>
        </w:numPr>
        <w:spacing w:line="480" w:lineRule="auto"/>
        <w:rPr>
          <w:lang w:bidi="he-IL"/>
        </w:rPr>
      </w:pPr>
      <w:r w:rsidRPr="00464BE9">
        <w:rPr>
          <w:lang w:bidi="he-IL"/>
        </w:rPr>
        <w:t xml:space="preserve">Hold stakeholder meetings with internal and external stakeholders to obtain stakeholder input  </w:t>
      </w:r>
    </w:p>
    <w:p w14:paraId="5BE4B303" w14:textId="77777777" w:rsidR="0033310D" w:rsidRPr="00464BE9" w:rsidRDefault="000C2D2C" w:rsidP="008B3869">
      <w:pPr>
        <w:pStyle w:val="ListParagraph"/>
        <w:numPr>
          <w:ilvl w:val="0"/>
          <w:numId w:val="2"/>
        </w:numPr>
        <w:spacing w:line="480" w:lineRule="auto"/>
        <w:rPr>
          <w:lang w:bidi="he-IL"/>
        </w:rPr>
      </w:pPr>
      <w:r w:rsidRPr="00464BE9">
        <w:rPr>
          <w:lang w:bidi="he-IL"/>
        </w:rPr>
        <w:lastRenderedPageBreak/>
        <w:t xml:space="preserve">Survey the target audience(s) to determine what they think is important. </w:t>
      </w:r>
    </w:p>
    <w:p w14:paraId="5BE4B304" w14:textId="072B564A" w:rsidR="0033310D" w:rsidRPr="00464BE9" w:rsidRDefault="000C2D2C" w:rsidP="008B3869">
      <w:pPr>
        <w:pStyle w:val="ListParagraph"/>
        <w:numPr>
          <w:ilvl w:val="0"/>
          <w:numId w:val="2"/>
        </w:numPr>
        <w:spacing w:line="480" w:lineRule="auto"/>
        <w:rPr>
          <w:lang w:bidi="he-IL"/>
        </w:rPr>
      </w:pPr>
      <w:r w:rsidRPr="00464BE9">
        <w:rPr>
          <w:lang w:bidi="he-IL"/>
        </w:rPr>
        <w:t>Develop a committee composed of staff to evaluate data and plan training</w:t>
      </w:r>
    </w:p>
    <w:p w14:paraId="5BE4B305" w14:textId="77777777" w:rsidR="0033310D" w:rsidRPr="00464BE9" w:rsidRDefault="000C2D2C" w:rsidP="008B3869">
      <w:pPr>
        <w:pStyle w:val="Heading2"/>
        <w:spacing w:line="480" w:lineRule="auto"/>
        <w:rPr>
          <w:rFonts w:ascii="Times New Roman" w:hAnsi="Times New Roman" w:cs="Times New Roman"/>
          <w:lang w:bidi="he-IL"/>
        </w:rPr>
      </w:pPr>
      <w:bookmarkStart w:id="2" w:name="_Toc172906591"/>
      <w:r w:rsidRPr="00464BE9">
        <w:rPr>
          <w:rFonts w:ascii="Times New Roman" w:hAnsi="Times New Roman" w:cs="Times New Roman"/>
          <w:lang w:bidi="he-IL"/>
        </w:rPr>
        <w:t>Problem Statement</w:t>
      </w:r>
      <w:bookmarkEnd w:id="2"/>
    </w:p>
    <w:p w14:paraId="5BE4B306" w14:textId="249A1027" w:rsidR="0033310D" w:rsidRPr="00464BE9" w:rsidRDefault="000C2D2C" w:rsidP="008B3869">
      <w:pPr>
        <w:spacing w:line="480" w:lineRule="auto"/>
        <w:ind w:firstLine="720"/>
        <w:rPr>
          <w:lang w:bidi="he-IL"/>
        </w:rPr>
      </w:pPr>
      <w:r w:rsidRPr="00464BE9">
        <w:rPr>
          <w:lang w:bidi="he-IL"/>
        </w:rPr>
        <w:t>After an assessment of needs, you can develop a problem statement, which is a brief statement explaining the need for the program.  A problem statement could be as simple as “NARA data indicates only 85% of Records Managers in our community comply with NARA regulations.”</w:t>
      </w:r>
    </w:p>
    <w:p w14:paraId="5BE4B307" w14:textId="77777777" w:rsidR="0033310D" w:rsidRPr="00464BE9" w:rsidRDefault="000C2D2C" w:rsidP="008B3869">
      <w:pPr>
        <w:pStyle w:val="Heading2"/>
        <w:spacing w:line="480" w:lineRule="auto"/>
        <w:rPr>
          <w:rFonts w:ascii="Times New Roman" w:hAnsi="Times New Roman" w:cs="Times New Roman"/>
          <w:lang w:bidi="he-IL"/>
        </w:rPr>
      </w:pPr>
      <w:bookmarkStart w:id="3" w:name="_Toc172906592"/>
      <w:r w:rsidRPr="00464BE9">
        <w:rPr>
          <w:rFonts w:ascii="Times New Roman" w:hAnsi="Times New Roman" w:cs="Times New Roman"/>
          <w:lang w:bidi="he-IL"/>
        </w:rPr>
        <w:t>Goals</w:t>
      </w:r>
      <w:bookmarkEnd w:id="3"/>
    </w:p>
    <w:p w14:paraId="5BE4B308" w14:textId="77777777" w:rsidR="0033310D" w:rsidRPr="00464BE9" w:rsidRDefault="000C2D2C" w:rsidP="008B3869">
      <w:pPr>
        <w:spacing w:line="480" w:lineRule="auto"/>
        <w:ind w:firstLine="720"/>
        <w:rPr>
          <w:lang w:bidi="he-IL"/>
        </w:rPr>
      </w:pPr>
      <w:r w:rsidRPr="00464BE9">
        <w:rPr>
          <w:lang w:bidi="he-IL"/>
        </w:rPr>
        <w:t>The next step in the process is to develop goals for the life of the program. An example of a goal statement using the above example is: “Ensure that the rate of Records Management compliance is at least 95%.”</w:t>
      </w:r>
    </w:p>
    <w:p w14:paraId="5BE4B309" w14:textId="77777777" w:rsidR="0033310D" w:rsidRPr="00464BE9" w:rsidRDefault="000C2D2C" w:rsidP="008B3869">
      <w:pPr>
        <w:pStyle w:val="Heading2"/>
        <w:spacing w:line="480" w:lineRule="auto"/>
        <w:rPr>
          <w:rFonts w:ascii="Times New Roman" w:hAnsi="Times New Roman" w:cs="Times New Roman"/>
          <w:lang w:bidi="he-IL"/>
        </w:rPr>
      </w:pPr>
      <w:bookmarkStart w:id="4" w:name="_Toc172906593"/>
      <w:r w:rsidRPr="00464BE9">
        <w:rPr>
          <w:rFonts w:ascii="Times New Roman" w:hAnsi="Times New Roman" w:cs="Times New Roman"/>
          <w:lang w:bidi="he-IL"/>
        </w:rPr>
        <w:t>Activities/Outputs</w:t>
      </w:r>
      <w:bookmarkEnd w:id="4"/>
    </w:p>
    <w:p w14:paraId="5BE4B30A" w14:textId="7E788F8C" w:rsidR="0033310D" w:rsidRPr="00464BE9" w:rsidRDefault="000C2D2C" w:rsidP="00381D8E">
      <w:pPr>
        <w:spacing w:line="480" w:lineRule="auto"/>
        <w:ind w:firstLine="720"/>
        <w:rPr>
          <w:lang w:eastAsia="x-none" w:bidi="he-IL"/>
        </w:rPr>
      </w:pPr>
      <w:r w:rsidRPr="00464BE9">
        <w:rPr>
          <w:lang w:eastAsia="x-none" w:bidi="he-IL"/>
        </w:rPr>
        <w:t>Development of training is the next step.  These are the things that you should do to achieve your program goal(s). In your case, the activity will be a blended solution in your LMS that includes awareness videos, targeted intervention lessons, and video conference training. However, to ensure achievement of your goal(s), other activities should be performed, such as compliance evaluations, advisories, SME focus groups, and bulletin reviews.</w:t>
      </w:r>
    </w:p>
    <w:p w14:paraId="5BE4B30B" w14:textId="77777777" w:rsidR="0033310D" w:rsidRPr="00464BE9" w:rsidRDefault="000C2D2C" w:rsidP="008B3869">
      <w:pPr>
        <w:pStyle w:val="Heading2"/>
        <w:spacing w:line="480" w:lineRule="auto"/>
        <w:rPr>
          <w:rFonts w:ascii="Times New Roman" w:hAnsi="Times New Roman" w:cs="Times New Roman"/>
          <w:lang w:bidi="he-IL"/>
        </w:rPr>
      </w:pPr>
      <w:bookmarkStart w:id="5" w:name="_Toc172906594"/>
      <w:r w:rsidRPr="00464BE9">
        <w:rPr>
          <w:rFonts w:ascii="Times New Roman" w:hAnsi="Times New Roman" w:cs="Times New Roman"/>
          <w:lang w:bidi="he-IL"/>
        </w:rPr>
        <w:lastRenderedPageBreak/>
        <w:t>Outcomes</w:t>
      </w:r>
      <w:bookmarkEnd w:id="5"/>
    </w:p>
    <w:p w14:paraId="5BE4B30C" w14:textId="77777777" w:rsidR="0033310D" w:rsidRPr="00464BE9" w:rsidRDefault="000C2D2C" w:rsidP="008B3869">
      <w:pPr>
        <w:spacing w:line="480" w:lineRule="auto"/>
        <w:ind w:firstLine="720"/>
        <w:rPr>
          <w:lang w:bidi="he-IL"/>
        </w:rPr>
      </w:pPr>
      <w:r w:rsidRPr="00464BE9">
        <w:rPr>
          <w:lang w:bidi="he-IL"/>
        </w:rPr>
        <w:t>The outcomes of the program are the actual impacts the program anticipates for the target audience. Outcomes are usually grouped as short, medium, and long-term outcomes, which can be further expanded as follows:</w:t>
      </w:r>
    </w:p>
    <w:p w14:paraId="5BE4B30D" w14:textId="77777777" w:rsidR="0033310D" w:rsidRPr="00464BE9" w:rsidRDefault="000C2D2C" w:rsidP="00074573">
      <w:pPr>
        <w:pStyle w:val="Heading3"/>
        <w:spacing w:line="480" w:lineRule="auto"/>
        <w:rPr>
          <w:rFonts w:cs="Times New Roman"/>
          <w:lang w:bidi="he-IL"/>
        </w:rPr>
      </w:pPr>
      <w:bookmarkStart w:id="6" w:name="_Toc172906595"/>
      <w:r w:rsidRPr="00464BE9">
        <w:rPr>
          <w:rFonts w:cs="Times New Roman"/>
          <w:lang w:bidi="he-IL"/>
        </w:rPr>
        <w:t>Short</w:t>
      </w:r>
      <w:bookmarkEnd w:id="6"/>
    </w:p>
    <w:p w14:paraId="5BE4B30E" w14:textId="77777777" w:rsidR="0033310D" w:rsidRPr="00464BE9" w:rsidRDefault="000C2D2C" w:rsidP="00074573">
      <w:pPr>
        <w:spacing w:line="480" w:lineRule="auto"/>
        <w:rPr>
          <w:lang w:bidi="he-IL"/>
        </w:rPr>
      </w:pPr>
      <w:r w:rsidRPr="00464BE9">
        <w:rPr>
          <w:lang w:bidi="he-IL"/>
        </w:rPr>
        <w:t>Change in</w:t>
      </w:r>
    </w:p>
    <w:p w14:paraId="5BE4B30F" w14:textId="77777777" w:rsidR="0033310D" w:rsidRPr="00464BE9" w:rsidRDefault="000C2D2C" w:rsidP="00074573">
      <w:pPr>
        <w:pStyle w:val="ListParagraph"/>
        <w:numPr>
          <w:ilvl w:val="0"/>
          <w:numId w:val="3"/>
        </w:numPr>
        <w:spacing w:line="480" w:lineRule="auto"/>
        <w:rPr>
          <w:lang w:bidi="he-IL"/>
        </w:rPr>
      </w:pPr>
      <w:r w:rsidRPr="00464BE9">
        <w:rPr>
          <w:lang w:bidi="he-IL"/>
        </w:rPr>
        <w:t xml:space="preserve">Knowledge </w:t>
      </w:r>
    </w:p>
    <w:p w14:paraId="5BE4B310" w14:textId="77777777" w:rsidR="0033310D" w:rsidRPr="00464BE9" w:rsidRDefault="000C2D2C" w:rsidP="00074573">
      <w:pPr>
        <w:pStyle w:val="ListParagraph"/>
        <w:numPr>
          <w:ilvl w:val="0"/>
          <w:numId w:val="3"/>
        </w:numPr>
        <w:spacing w:line="480" w:lineRule="auto"/>
        <w:rPr>
          <w:lang w:bidi="he-IL"/>
        </w:rPr>
      </w:pPr>
      <w:r w:rsidRPr="00464BE9">
        <w:rPr>
          <w:lang w:bidi="he-IL"/>
        </w:rPr>
        <w:t xml:space="preserve">Skills </w:t>
      </w:r>
    </w:p>
    <w:p w14:paraId="5BE4B311" w14:textId="77777777" w:rsidR="0033310D" w:rsidRPr="00464BE9" w:rsidRDefault="000C2D2C" w:rsidP="00074573">
      <w:pPr>
        <w:pStyle w:val="ListParagraph"/>
        <w:numPr>
          <w:ilvl w:val="0"/>
          <w:numId w:val="3"/>
        </w:numPr>
        <w:spacing w:line="480" w:lineRule="auto"/>
        <w:rPr>
          <w:lang w:bidi="he-IL"/>
        </w:rPr>
      </w:pPr>
      <w:r w:rsidRPr="00464BE9">
        <w:rPr>
          <w:lang w:bidi="he-IL"/>
        </w:rPr>
        <w:t xml:space="preserve">Attitude </w:t>
      </w:r>
    </w:p>
    <w:p w14:paraId="5BE4B312" w14:textId="77777777" w:rsidR="0033310D" w:rsidRPr="00464BE9" w:rsidRDefault="000C2D2C" w:rsidP="00074573">
      <w:pPr>
        <w:pStyle w:val="ListParagraph"/>
        <w:numPr>
          <w:ilvl w:val="0"/>
          <w:numId w:val="3"/>
        </w:numPr>
        <w:spacing w:line="480" w:lineRule="auto"/>
        <w:rPr>
          <w:lang w:bidi="he-IL"/>
        </w:rPr>
      </w:pPr>
      <w:r w:rsidRPr="00464BE9">
        <w:rPr>
          <w:lang w:bidi="he-IL"/>
        </w:rPr>
        <w:t xml:space="preserve">Motivation </w:t>
      </w:r>
    </w:p>
    <w:p w14:paraId="5BE4B313" w14:textId="77777777" w:rsidR="0033310D" w:rsidRPr="00464BE9" w:rsidRDefault="000C2D2C" w:rsidP="00074573">
      <w:pPr>
        <w:pStyle w:val="ListParagraph"/>
        <w:numPr>
          <w:ilvl w:val="0"/>
          <w:numId w:val="3"/>
        </w:numPr>
        <w:spacing w:line="480" w:lineRule="auto"/>
        <w:rPr>
          <w:lang w:bidi="he-IL"/>
        </w:rPr>
      </w:pPr>
      <w:r w:rsidRPr="00464BE9">
        <w:rPr>
          <w:lang w:bidi="he-IL"/>
        </w:rPr>
        <w:t>Awareness</w:t>
      </w:r>
    </w:p>
    <w:p w14:paraId="5BE4B314" w14:textId="77777777" w:rsidR="0033310D" w:rsidRPr="00464BE9" w:rsidRDefault="000C2D2C" w:rsidP="00074573">
      <w:pPr>
        <w:pStyle w:val="Heading3"/>
        <w:spacing w:line="480" w:lineRule="auto"/>
        <w:rPr>
          <w:rFonts w:cs="Times New Roman"/>
          <w:lang w:bidi="he-IL"/>
        </w:rPr>
      </w:pPr>
      <w:bookmarkStart w:id="7" w:name="_Toc172906596"/>
      <w:r w:rsidRPr="00464BE9">
        <w:rPr>
          <w:rFonts w:cs="Times New Roman"/>
          <w:lang w:bidi="he-IL"/>
        </w:rPr>
        <w:t>Medium</w:t>
      </w:r>
      <w:bookmarkEnd w:id="7"/>
    </w:p>
    <w:p w14:paraId="5BE4B315" w14:textId="77777777" w:rsidR="0033310D" w:rsidRPr="00464BE9" w:rsidRDefault="000C2D2C" w:rsidP="00074573">
      <w:pPr>
        <w:spacing w:line="480" w:lineRule="auto"/>
        <w:rPr>
          <w:lang w:eastAsia="x-none" w:bidi="he-IL"/>
        </w:rPr>
      </w:pPr>
      <w:r w:rsidRPr="00464BE9">
        <w:rPr>
          <w:lang w:eastAsia="x-none" w:bidi="he-IL"/>
        </w:rPr>
        <w:t xml:space="preserve">Change in </w:t>
      </w:r>
    </w:p>
    <w:p w14:paraId="5BE4B316" w14:textId="77777777" w:rsidR="0033310D" w:rsidRPr="00464BE9" w:rsidRDefault="000C2D2C" w:rsidP="00074573">
      <w:pPr>
        <w:pStyle w:val="ListParagraph"/>
        <w:numPr>
          <w:ilvl w:val="0"/>
          <w:numId w:val="4"/>
        </w:numPr>
        <w:spacing w:line="480" w:lineRule="auto"/>
        <w:rPr>
          <w:lang w:eastAsia="x-none" w:bidi="he-IL"/>
        </w:rPr>
      </w:pPr>
      <w:r w:rsidRPr="00464BE9">
        <w:rPr>
          <w:lang w:eastAsia="x-none" w:bidi="he-IL"/>
        </w:rPr>
        <w:t xml:space="preserve">Behaviors </w:t>
      </w:r>
    </w:p>
    <w:p w14:paraId="5BE4B317" w14:textId="77777777" w:rsidR="0033310D" w:rsidRPr="00464BE9" w:rsidRDefault="000C2D2C" w:rsidP="00074573">
      <w:pPr>
        <w:pStyle w:val="ListParagraph"/>
        <w:numPr>
          <w:ilvl w:val="0"/>
          <w:numId w:val="4"/>
        </w:numPr>
        <w:spacing w:line="480" w:lineRule="auto"/>
        <w:rPr>
          <w:lang w:eastAsia="x-none" w:bidi="he-IL"/>
        </w:rPr>
      </w:pPr>
      <w:r w:rsidRPr="00464BE9">
        <w:rPr>
          <w:lang w:eastAsia="x-none" w:bidi="he-IL"/>
        </w:rPr>
        <w:t xml:space="preserve">Practices </w:t>
      </w:r>
    </w:p>
    <w:p w14:paraId="5BE4B318" w14:textId="77777777" w:rsidR="0033310D" w:rsidRPr="00464BE9" w:rsidRDefault="000C2D2C" w:rsidP="00074573">
      <w:pPr>
        <w:pStyle w:val="ListParagraph"/>
        <w:numPr>
          <w:ilvl w:val="0"/>
          <w:numId w:val="4"/>
        </w:numPr>
        <w:spacing w:line="480" w:lineRule="auto"/>
        <w:rPr>
          <w:lang w:eastAsia="x-none" w:bidi="he-IL"/>
        </w:rPr>
      </w:pPr>
      <w:r w:rsidRPr="00464BE9">
        <w:rPr>
          <w:lang w:eastAsia="x-none" w:bidi="he-IL"/>
        </w:rPr>
        <w:t xml:space="preserve">Polices </w:t>
      </w:r>
    </w:p>
    <w:p w14:paraId="5BE4B319" w14:textId="77777777" w:rsidR="0033310D" w:rsidRPr="00464BE9" w:rsidRDefault="000C2D2C" w:rsidP="00074573">
      <w:pPr>
        <w:pStyle w:val="ListParagraph"/>
        <w:numPr>
          <w:ilvl w:val="0"/>
          <w:numId w:val="4"/>
        </w:numPr>
        <w:spacing w:line="480" w:lineRule="auto"/>
        <w:rPr>
          <w:lang w:eastAsia="x-none" w:bidi="he-IL"/>
        </w:rPr>
      </w:pPr>
      <w:r w:rsidRPr="00464BE9">
        <w:rPr>
          <w:lang w:eastAsia="x-none" w:bidi="he-IL"/>
        </w:rPr>
        <w:t>Procedures</w:t>
      </w:r>
    </w:p>
    <w:p w14:paraId="5BE4B31A" w14:textId="77777777" w:rsidR="007E14F1" w:rsidRPr="00381D8E" w:rsidRDefault="000C2D2C" w:rsidP="00381D8E">
      <w:pPr>
        <w:pStyle w:val="Heading3"/>
        <w:spacing w:line="480" w:lineRule="auto"/>
        <w:rPr>
          <w:rFonts w:cs="Times New Roman"/>
          <w:lang w:bidi="he-IL"/>
        </w:rPr>
      </w:pPr>
      <w:bookmarkStart w:id="8" w:name="_Toc172906597"/>
      <w:r w:rsidRPr="00464BE9">
        <w:rPr>
          <w:rFonts w:cs="Times New Roman"/>
          <w:lang w:bidi="he-IL"/>
        </w:rPr>
        <w:t>Long</w:t>
      </w:r>
      <w:bookmarkEnd w:id="8"/>
    </w:p>
    <w:p w14:paraId="5BE4B31B" w14:textId="77777777" w:rsidR="0033310D" w:rsidRPr="00464BE9" w:rsidRDefault="000C2D2C" w:rsidP="00074573">
      <w:pPr>
        <w:pStyle w:val="ListParagraph"/>
        <w:numPr>
          <w:ilvl w:val="0"/>
          <w:numId w:val="5"/>
        </w:numPr>
        <w:spacing w:line="480" w:lineRule="auto"/>
        <w:rPr>
          <w:lang w:eastAsia="x-none" w:bidi="he-IL"/>
        </w:rPr>
      </w:pPr>
      <w:r w:rsidRPr="00464BE9">
        <w:rPr>
          <w:lang w:eastAsia="x-none" w:bidi="he-IL"/>
        </w:rPr>
        <w:t>RM Compliance</w:t>
      </w:r>
    </w:p>
    <w:p w14:paraId="5BE4B31C" w14:textId="77777777" w:rsidR="0033310D" w:rsidRPr="00464BE9" w:rsidRDefault="000C2D2C" w:rsidP="008B3869">
      <w:pPr>
        <w:pStyle w:val="ListParagraph"/>
        <w:numPr>
          <w:ilvl w:val="0"/>
          <w:numId w:val="5"/>
        </w:numPr>
        <w:spacing w:line="480" w:lineRule="auto"/>
        <w:rPr>
          <w:lang w:eastAsia="x-none" w:bidi="he-IL"/>
        </w:rPr>
      </w:pPr>
      <w:r w:rsidRPr="00464BE9">
        <w:rPr>
          <w:lang w:eastAsia="x-none" w:bidi="he-IL"/>
        </w:rPr>
        <w:t>Agency RM Compliance</w:t>
      </w:r>
    </w:p>
    <w:p w14:paraId="5BE4B31D" w14:textId="7227EC8F" w:rsidR="0033310D" w:rsidRPr="00464BE9" w:rsidRDefault="000C2D2C" w:rsidP="0064498D">
      <w:pPr>
        <w:spacing w:line="480" w:lineRule="auto"/>
        <w:ind w:firstLine="360"/>
        <w:rPr>
          <w:lang w:eastAsia="x-none" w:bidi="he-IL"/>
        </w:rPr>
      </w:pPr>
      <w:r w:rsidRPr="00464BE9">
        <w:rPr>
          <w:lang w:eastAsia="x-none" w:bidi="he-IL"/>
        </w:rPr>
        <w:lastRenderedPageBreak/>
        <w:t xml:space="preserve">UACES has an excellent website dealing with program planning and evaluation. The website entitled “The University of Arizona Cooperative Extension Program Planning Website” is available at http://extension.arizona.edu/evaluation/.  The website provides links to other university extension systems, enabling you to gather additional information on the subject. </w:t>
      </w:r>
    </w:p>
    <w:p w14:paraId="5BE4B31E" w14:textId="77777777" w:rsidR="0064498D" w:rsidRPr="00464BE9" w:rsidRDefault="000C2D2C">
      <w:pPr>
        <w:spacing w:after="160" w:line="278" w:lineRule="auto"/>
        <w:rPr>
          <w:rFonts w:eastAsiaTheme="majorEastAsia"/>
          <w:color w:val="0F4761" w:themeColor="accent1" w:themeShade="BF"/>
          <w:sz w:val="40"/>
          <w:szCs w:val="40"/>
        </w:rPr>
      </w:pPr>
      <w:r w:rsidRPr="00464BE9">
        <w:br w:type="page"/>
      </w:r>
    </w:p>
    <w:p w14:paraId="5BE4B31F" w14:textId="77777777" w:rsidR="0033310D" w:rsidRPr="00464BE9" w:rsidRDefault="000C2D2C" w:rsidP="0064498D">
      <w:pPr>
        <w:pStyle w:val="Heading1"/>
        <w:spacing w:line="480" w:lineRule="auto"/>
        <w:jc w:val="center"/>
        <w:rPr>
          <w:rFonts w:ascii="Times New Roman" w:hAnsi="Times New Roman" w:cs="Times New Roman"/>
        </w:rPr>
      </w:pPr>
      <w:bookmarkStart w:id="9" w:name="_Toc172906598"/>
      <w:r w:rsidRPr="00464BE9">
        <w:rPr>
          <w:rFonts w:ascii="Times New Roman" w:hAnsi="Times New Roman" w:cs="Times New Roman"/>
        </w:rPr>
        <w:lastRenderedPageBreak/>
        <w:t>Sample Training Analysis Checklist</w:t>
      </w:r>
      <w:bookmarkEnd w:id="9"/>
    </w:p>
    <w:p w14:paraId="5BE4B320" w14:textId="77777777" w:rsidR="0033310D" w:rsidRPr="00464BE9" w:rsidRDefault="000C2D2C" w:rsidP="008B3869">
      <w:pPr>
        <w:spacing w:line="480" w:lineRule="auto"/>
        <w:rPr>
          <w:lang w:eastAsia="x-none" w:bidi="he-IL"/>
        </w:rPr>
      </w:pPr>
      <w:r w:rsidRPr="00464BE9">
        <w:rPr>
          <w:lang w:eastAsia="x-none" w:bidi="he-IL"/>
        </w:rPr>
        <w:t>Name/Date: ____________</w:t>
      </w:r>
      <w:r w:rsidR="0064498D" w:rsidRPr="00464BE9">
        <w:rPr>
          <w:lang w:eastAsia="x-none" w:bidi="he-IL"/>
        </w:rPr>
        <w:t>_____________________________________________________</w:t>
      </w:r>
      <w:r w:rsidRPr="00464BE9">
        <w:rPr>
          <w:lang w:eastAsia="x-none" w:bidi="he-IL"/>
        </w:rPr>
        <w:t xml:space="preserve">__    </w:t>
      </w:r>
    </w:p>
    <w:p w14:paraId="5BE4B321" w14:textId="77777777" w:rsidR="0033310D" w:rsidRPr="00464BE9" w:rsidRDefault="000C2D2C" w:rsidP="0064498D">
      <w:pPr>
        <w:pStyle w:val="Heading1"/>
        <w:spacing w:line="480" w:lineRule="auto"/>
        <w:jc w:val="center"/>
        <w:rPr>
          <w:rFonts w:ascii="Times New Roman" w:hAnsi="Times New Roman" w:cs="Times New Roman"/>
        </w:rPr>
      </w:pPr>
      <w:bookmarkStart w:id="10" w:name="_Toc172906599"/>
      <w:r w:rsidRPr="00464BE9">
        <w:rPr>
          <w:rFonts w:ascii="Times New Roman" w:hAnsi="Times New Roman" w:cs="Times New Roman"/>
        </w:rPr>
        <w:t>Needs Assessment</w:t>
      </w:r>
      <w:bookmarkEnd w:id="10"/>
    </w:p>
    <w:p w14:paraId="5BE4B322" w14:textId="77777777" w:rsidR="0033310D" w:rsidRPr="00464BE9" w:rsidRDefault="000C2D2C" w:rsidP="008B3869">
      <w:pPr>
        <w:pStyle w:val="Heading2"/>
        <w:spacing w:line="480" w:lineRule="auto"/>
        <w:rPr>
          <w:rFonts w:ascii="Times New Roman" w:hAnsi="Times New Roman" w:cs="Times New Roman"/>
          <w:lang w:bidi="he-IL"/>
        </w:rPr>
      </w:pPr>
      <w:bookmarkStart w:id="11" w:name="_Toc172906600"/>
      <w:r w:rsidRPr="00464BE9">
        <w:rPr>
          <w:rFonts w:ascii="Times New Roman" w:hAnsi="Times New Roman" w:cs="Times New Roman"/>
          <w:lang w:bidi="he-IL"/>
        </w:rPr>
        <w:t>Methods used/justification:</w:t>
      </w:r>
      <w:bookmarkEnd w:id="11"/>
      <w:r w:rsidRPr="00464BE9">
        <w:rPr>
          <w:rFonts w:ascii="Times New Roman" w:hAnsi="Times New Roman" w:cs="Times New Roman"/>
          <w:lang w:bidi="he-IL"/>
        </w:rPr>
        <w:t xml:space="preserve">  </w:t>
      </w:r>
    </w:p>
    <w:p w14:paraId="5BE4B323" w14:textId="77777777" w:rsidR="0033310D" w:rsidRPr="00464BE9" w:rsidRDefault="000C2D2C" w:rsidP="008B3869">
      <w:pPr>
        <w:spacing w:line="480" w:lineRule="auto"/>
        <w:rPr>
          <w:lang w:eastAsia="x-none" w:bidi="he-IL"/>
        </w:rPr>
      </w:pPr>
      <w:r w:rsidRPr="00464BE9">
        <w:rPr>
          <w:lang w:eastAsia="x-none" w:bidi="he-IL"/>
        </w:rPr>
        <w:t>______________________________________________________________________________</w:t>
      </w:r>
    </w:p>
    <w:p w14:paraId="5BE4B324" w14:textId="77777777" w:rsidR="0033310D" w:rsidRPr="00464BE9" w:rsidRDefault="000C2D2C" w:rsidP="008B3869">
      <w:pPr>
        <w:pStyle w:val="Heading2"/>
        <w:spacing w:line="480" w:lineRule="auto"/>
        <w:rPr>
          <w:rFonts w:ascii="Times New Roman" w:hAnsi="Times New Roman" w:cs="Times New Roman"/>
          <w:lang w:bidi="he-IL"/>
        </w:rPr>
      </w:pPr>
      <w:bookmarkStart w:id="12" w:name="_Toc172906601"/>
      <w:r w:rsidRPr="00464BE9">
        <w:rPr>
          <w:rFonts w:ascii="Times New Roman" w:hAnsi="Times New Roman" w:cs="Times New Roman"/>
          <w:lang w:bidi="he-IL"/>
        </w:rPr>
        <w:t>Problem Statement</w:t>
      </w:r>
      <w:bookmarkEnd w:id="12"/>
      <w:r w:rsidRPr="00464BE9">
        <w:rPr>
          <w:rFonts w:ascii="Times New Roman" w:hAnsi="Times New Roman" w:cs="Times New Roman"/>
          <w:lang w:bidi="he-IL"/>
        </w:rPr>
        <w:t xml:space="preserve">   </w:t>
      </w:r>
      <w:r w:rsidRPr="00464BE9">
        <w:rPr>
          <w:rFonts w:ascii="Times New Roman" w:hAnsi="Times New Roman" w:cs="Times New Roman"/>
          <w:lang w:bidi="he-IL"/>
        </w:rPr>
        <w:tab/>
      </w:r>
    </w:p>
    <w:p w14:paraId="5BE4B325" w14:textId="77777777" w:rsidR="0033310D" w:rsidRPr="00464BE9" w:rsidRDefault="000C2D2C" w:rsidP="008B3869">
      <w:pPr>
        <w:spacing w:line="480" w:lineRule="auto"/>
        <w:rPr>
          <w:lang w:eastAsia="x-none" w:bidi="he-IL"/>
        </w:rPr>
      </w:pPr>
      <w:r w:rsidRPr="00464BE9">
        <w:rPr>
          <w:lang w:eastAsia="x-none" w:bidi="he-IL"/>
        </w:rPr>
        <w:t>______________________________________________________________________________</w:t>
      </w:r>
    </w:p>
    <w:p w14:paraId="5BE4B326" w14:textId="77777777" w:rsidR="0033310D" w:rsidRPr="00464BE9" w:rsidRDefault="000C2D2C" w:rsidP="008B3869">
      <w:pPr>
        <w:pStyle w:val="Heading2"/>
        <w:spacing w:line="480" w:lineRule="auto"/>
        <w:rPr>
          <w:rFonts w:ascii="Times New Roman" w:hAnsi="Times New Roman" w:cs="Times New Roman"/>
          <w:lang w:bidi="he-IL"/>
        </w:rPr>
      </w:pPr>
      <w:bookmarkStart w:id="13" w:name="_Toc172906602"/>
      <w:r w:rsidRPr="00464BE9">
        <w:rPr>
          <w:rFonts w:ascii="Times New Roman" w:hAnsi="Times New Roman" w:cs="Times New Roman"/>
          <w:lang w:bidi="he-IL"/>
        </w:rPr>
        <w:t>Goal(s)</w:t>
      </w:r>
      <w:bookmarkEnd w:id="13"/>
      <w:r w:rsidRPr="00464BE9">
        <w:rPr>
          <w:rFonts w:ascii="Times New Roman" w:hAnsi="Times New Roman" w:cs="Times New Roman"/>
          <w:lang w:bidi="he-IL"/>
        </w:rPr>
        <w:t xml:space="preserve"> </w:t>
      </w:r>
    </w:p>
    <w:p w14:paraId="5BE4B327" w14:textId="77777777" w:rsidR="0033310D" w:rsidRPr="00464BE9" w:rsidRDefault="000C2D2C" w:rsidP="008B3869">
      <w:pPr>
        <w:spacing w:line="480" w:lineRule="auto"/>
        <w:rPr>
          <w:lang w:eastAsia="x-none" w:bidi="he-IL"/>
        </w:rPr>
      </w:pPr>
      <w:r w:rsidRPr="00464BE9">
        <w:rPr>
          <w:lang w:eastAsia="x-none" w:bidi="he-IL"/>
        </w:rPr>
        <w:t>______________________________________________________________________________</w:t>
      </w:r>
    </w:p>
    <w:p w14:paraId="5BE4B328" w14:textId="77777777" w:rsidR="0033310D" w:rsidRPr="00464BE9" w:rsidRDefault="000C2D2C" w:rsidP="008B3869">
      <w:pPr>
        <w:pStyle w:val="Heading2"/>
        <w:spacing w:line="480" w:lineRule="auto"/>
        <w:rPr>
          <w:rFonts w:ascii="Times New Roman" w:hAnsi="Times New Roman" w:cs="Times New Roman"/>
          <w:lang w:bidi="he-IL"/>
        </w:rPr>
      </w:pPr>
      <w:bookmarkStart w:id="14" w:name="_Toc172906603"/>
      <w:r w:rsidRPr="00464BE9">
        <w:rPr>
          <w:rFonts w:ascii="Times New Roman" w:hAnsi="Times New Roman" w:cs="Times New Roman"/>
          <w:lang w:bidi="he-IL"/>
        </w:rPr>
        <w:t>Training Strategy</w:t>
      </w:r>
      <w:bookmarkEnd w:id="14"/>
    </w:p>
    <w:p w14:paraId="5BE4B329" w14:textId="77777777" w:rsidR="0033310D" w:rsidRPr="00464BE9" w:rsidRDefault="000C2D2C" w:rsidP="008B3869">
      <w:pPr>
        <w:spacing w:line="480" w:lineRule="auto"/>
        <w:rPr>
          <w:lang w:eastAsia="x-none" w:bidi="he-IL"/>
        </w:rPr>
      </w:pPr>
      <w:r w:rsidRPr="00464BE9">
        <w:rPr>
          <w:lang w:eastAsia="x-none" w:bidi="he-IL"/>
        </w:rPr>
        <w:t>______________________________________________________________________________</w:t>
      </w:r>
    </w:p>
    <w:p w14:paraId="5BE4B32A" w14:textId="77777777" w:rsidR="0033310D" w:rsidRPr="00464BE9" w:rsidRDefault="000C2D2C" w:rsidP="00AB3188">
      <w:pPr>
        <w:pStyle w:val="Heading2"/>
        <w:spacing w:line="480" w:lineRule="auto"/>
        <w:rPr>
          <w:rFonts w:ascii="Times New Roman" w:hAnsi="Times New Roman" w:cs="Times New Roman"/>
          <w:lang w:bidi="he-IL"/>
        </w:rPr>
      </w:pPr>
      <w:bookmarkStart w:id="15" w:name="_Toc172906604"/>
      <w:r w:rsidRPr="00464BE9">
        <w:rPr>
          <w:rFonts w:ascii="Times New Roman" w:hAnsi="Times New Roman" w:cs="Times New Roman"/>
          <w:lang w:bidi="he-IL"/>
        </w:rPr>
        <w:t>Outcomes</w:t>
      </w:r>
      <w:bookmarkEnd w:id="15"/>
      <w:r w:rsidRPr="00464BE9">
        <w:rPr>
          <w:rFonts w:ascii="Times New Roman" w:hAnsi="Times New Roman" w:cs="Times New Roman"/>
          <w:lang w:bidi="he-IL"/>
        </w:rPr>
        <w:t xml:space="preserve"> </w:t>
      </w:r>
    </w:p>
    <w:p w14:paraId="5BE4B32B" w14:textId="77777777" w:rsidR="0033310D" w:rsidRPr="00464BE9" w:rsidRDefault="000C2D2C" w:rsidP="00AB3188">
      <w:pPr>
        <w:pStyle w:val="Heading3"/>
        <w:spacing w:line="480" w:lineRule="auto"/>
        <w:rPr>
          <w:rFonts w:cs="Times New Roman"/>
        </w:rPr>
      </w:pPr>
      <w:bookmarkStart w:id="16" w:name="_Toc172906605"/>
      <w:r w:rsidRPr="00464BE9">
        <w:rPr>
          <w:rFonts w:cs="Times New Roman"/>
        </w:rPr>
        <w:t>Short</w:t>
      </w:r>
      <w:bookmarkEnd w:id="16"/>
      <w:r w:rsidRPr="00464BE9">
        <w:rPr>
          <w:rFonts w:cs="Times New Roman"/>
        </w:rPr>
        <w:t xml:space="preserve"> </w:t>
      </w:r>
    </w:p>
    <w:p w14:paraId="5BE4B32C" w14:textId="77777777" w:rsidR="0033310D" w:rsidRPr="00464BE9" w:rsidRDefault="000C2D2C" w:rsidP="00AB3188">
      <w:pPr>
        <w:pStyle w:val="Heading3"/>
        <w:spacing w:line="480" w:lineRule="auto"/>
        <w:rPr>
          <w:rFonts w:cs="Times New Roman"/>
        </w:rPr>
      </w:pPr>
      <w:bookmarkStart w:id="17" w:name="_Toc172906606"/>
      <w:r w:rsidRPr="00464BE9">
        <w:rPr>
          <w:rFonts w:cs="Times New Roman"/>
        </w:rPr>
        <w:t>Medium</w:t>
      </w:r>
      <w:bookmarkEnd w:id="17"/>
    </w:p>
    <w:p w14:paraId="5BE4B32D" w14:textId="77777777" w:rsidR="0033310D" w:rsidRPr="00464BE9" w:rsidRDefault="000C2D2C" w:rsidP="008B3869">
      <w:pPr>
        <w:pStyle w:val="Heading3"/>
        <w:spacing w:line="480" w:lineRule="auto"/>
        <w:rPr>
          <w:rFonts w:cs="Times New Roman"/>
        </w:rPr>
      </w:pPr>
      <w:bookmarkStart w:id="18" w:name="_Toc172906607"/>
      <w:r w:rsidRPr="00464BE9">
        <w:rPr>
          <w:rFonts w:cs="Times New Roman"/>
        </w:rPr>
        <w:t>Long</w:t>
      </w:r>
      <w:bookmarkEnd w:id="18"/>
      <w:r w:rsidRPr="00464BE9">
        <w:rPr>
          <w:rFonts w:cs="Times New Roman"/>
        </w:rPr>
        <w:t xml:space="preserve"> </w:t>
      </w:r>
    </w:p>
    <w:p w14:paraId="5BE4B32E" w14:textId="77777777" w:rsidR="0033310D" w:rsidRPr="00464BE9" w:rsidRDefault="000C2D2C" w:rsidP="008B3869">
      <w:pPr>
        <w:spacing w:line="480" w:lineRule="auto"/>
        <w:rPr>
          <w:lang w:eastAsia="x-none" w:bidi="he-IL"/>
        </w:rPr>
      </w:pPr>
      <w:r w:rsidRPr="00464BE9">
        <w:rPr>
          <w:lang w:eastAsia="x-none" w:bidi="he-IL"/>
        </w:rPr>
        <w:br w:type="page"/>
      </w:r>
    </w:p>
    <w:p w14:paraId="5BE4B32F" w14:textId="77777777" w:rsidR="0033310D" w:rsidRPr="00464BE9" w:rsidRDefault="000C2D2C" w:rsidP="00476F33">
      <w:pPr>
        <w:pStyle w:val="Heading1"/>
        <w:spacing w:line="480" w:lineRule="auto"/>
        <w:jc w:val="center"/>
        <w:rPr>
          <w:rFonts w:ascii="Times New Roman" w:hAnsi="Times New Roman" w:cs="Times New Roman"/>
        </w:rPr>
      </w:pPr>
      <w:bookmarkStart w:id="19" w:name="_Toc172906608"/>
      <w:r w:rsidRPr="00464BE9">
        <w:rPr>
          <w:rFonts w:ascii="Times New Roman" w:hAnsi="Times New Roman" w:cs="Times New Roman"/>
        </w:rPr>
        <w:lastRenderedPageBreak/>
        <w:t>II. Design</w:t>
      </w:r>
      <w:bookmarkEnd w:id="19"/>
    </w:p>
    <w:p w14:paraId="5BE4B330" w14:textId="77777777" w:rsidR="0033310D" w:rsidRPr="00464BE9" w:rsidRDefault="000C2D2C" w:rsidP="008B3869">
      <w:pPr>
        <w:spacing w:line="480" w:lineRule="auto"/>
        <w:ind w:firstLine="720"/>
        <w:rPr>
          <w:lang w:bidi="he-IL"/>
        </w:rPr>
      </w:pPr>
      <w:r w:rsidRPr="00464BE9">
        <w:rPr>
          <w:lang w:bidi="he-IL"/>
        </w:rPr>
        <w:t>In the Design phase of training development, you are planning (designing) how the training lesson should look to meet the needs identified in the Analysis phase. The Design phase is the blueprint of the training lesson.</w:t>
      </w:r>
    </w:p>
    <w:p w14:paraId="5BE4B331" w14:textId="00AB3026" w:rsidR="0033310D" w:rsidRPr="00464BE9" w:rsidRDefault="000C2D2C" w:rsidP="008B3869">
      <w:pPr>
        <w:spacing w:line="480" w:lineRule="auto"/>
        <w:ind w:firstLine="720"/>
        <w:rPr>
          <w:lang w:bidi="he-IL"/>
        </w:rPr>
      </w:pPr>
      <w:r w:rsidRPr="00464BE9">
        <w:rPr>
          <w:lang w:bidi="he-IL"/>
        </w:rPr>
        <w:t>At the start of the Design phase, you should have a fairly good idea of what the participants will already know when they start the lesson. You should also know what participants will need to learn during the lesson. These answers should be obtained during the analysis phase.</w:t>
      </w:r>
    </w:p>
    <w:p w14:paraId="5BE4B332" w14:textId="77777777" w:rsidR="0033310D" w:rsidRPr="00464BE9" w:rsidRDefault="000C2D2C" w:rsidP="008B3869">
      <w:pPr>
        <w:spacing w:line="480" w:lineRule="auto"/>
        <w:ind w:firstLine="720"/>
        <w:rPr>
          <w:lang w:bidi="he-IL"/>
        </w:rPr>
      </w:pPr>
      <w:r w:rsidRPr="00464BE9">
        <w:rPr>
          <w:lang w:bidi="he-IL"/>
        </w:rPr>
        <w:t xml:space="preserve">Next, you review the lesson’s learning objectives/outcomes from the Analysis phase and consider the following questions:  </w:t>
      </w:r>
    </w:p>
    <w:p w14:paraId="5BE4B333" w14:textId="77777777" w:rsidR="0033310D" w:rsidRPr="00464BE9" w:rsidRDefault="000C2D2C" w:rsidP="008B3869">
      <w:pPr>
        <w:pStyle w:val="ListParagraph"/>
        <w:numPr>
          <w:ilvl w:val="0"/>
          <w:numId w:val="6"/>
        </w:numPr>
        <w:spacing w:line="480" w:lineRule="auto"/>
        <w:rPr>
          <w:lang w:bidi="he-IL"/>
        </w:rPr>
      </w:pPr>
      <w:r w:rsidRPr="00464BE9">
        <w:rPr>
          <w:lang w:bidi="he-IL"/>
        </w:rPr>
        <w:t xml:space="preserve">How should lesson content be organized? </w:t>
      </w:r>
    </w:p>
    <w:p w14:paraId="5BE4B334" w14:textId="77777777" w:rsidR="0033310D" w:rsidRPr="00464BE9" w:rsidRDefault="000C2D2C" w:rsidP="008B3869">
      <w:pPr>
        <w:pStyle w:val="ListParagraph"/>
        <w:numPr>
          <w:ilvl w:val="0"/>
          <w:numId w:val="6"/>
        </w:numPr>
        <w:spacing w:line="480" w:lineRule="auto"/>
        <w:rPr>
          <w:lang w:bidi="he-IL"/>
        </w:rPr>
      </w:pPr>
      <w:r w:rsidRPr="00464BE9">
        <w:rPr>
          <w:lang w:bidi="he-IL"/>
        </w:rPr>
        <w:t xml:space="preserve">How should participants present their ideas?  </w:t>
      </w:r>
    </w:p>
    <w:p w14:paraId="5BE4B335" w14:textId="77777777" w:rsidR="0033310D" w:rsidRPr="00464BE9" w:rsidRDefault="000C2D2C" w:rsidP="008B3869">
      <w:pPr>
        <w:pStyle w:val="ListParagraph"/>
        <w:numPr>
          <w:ilvl w:val="0"/>
          <w:numId w:val="6"/>
        </w:numPr>
        <w:spacing w:line="480" w:lineRule="auto"/>
        <w:rPr>
          <w:lang w:bidi="he-IL"/>
        </w:rPr>
      </w:pPr>
      <w:r w:rsidRPr="00464BE9">
        <w:rPr>
          <w:lang w:bidi="he-IL"/>
        </w:rPr>
        <w:t xml:space="preserve">What delivery format should be used?  </w:t>
      </w:r>
    </w:p>
    <w:p w14:paraId="5BE4B336" w14:textId="77777777" w:rsidR="0033310D" w:rsidRPr="00464BE9" w:rsidRDefault="000C2D2C" w:rsidP="008B3869">
      <w:pPr>
        <w:pStyle w:val="ListParagraph"/>
        <w:numPr>
          <w:ilvl w:val="0"/>
          <w:numId w:val="6"/>
        </w:numPr>
        <w:spacing w:line="480" w:lineRule="auto"/>
        <w:rPr>
          <w:lang w:bidi="he-IL"/>
        </w:rPr>
      </w:pPr>
      <w:r w:rsidRPr="00464BE9">
        <w:rPr>
          <w:lang w:bidi="he-IL"/>
        </w:rPr>
        <w:t xml:space="preserve">What activities and exercises best help participants? </w:t>
      </w:r>
    </w:p>
    <w:p w14:paraId="5BE4B337" w14:textId="77777777" w:rsidR="0033310D" w:rsidRPr="00464BE9" w:rsidRDefault="000C2D2C" w:rsidP="008B3869">
      <w:pPr>
        <w:pStyle w:val="ListParagraph"/>
        <w:numPr>
          <w:ilvl w:val="0"/>
          <w:numId w:val="6"/>
        </w:numPr>
        <w:spacing w:line="480" w:lineRule="auto"/>
        <w:rPr>
          <w:lang w:bidi="he-IL"/>
        </w:rPr>
      </w:pPr>
      <w:r w:rsidRPr="00464BE9">
        <w:rPr>
          <w:lang w:bidi="he-IL"/>
        </w:rPr>
        <w:t>How should the lessons measure the participants’ accomplishments?</w:t>
      </w:r>
    </w:p>
    <w:p w14:paraId="5BE4B338" w14:textId="77777777" w:rsidR="0033310D" w:rsidRPr="00464BE9" w:rsidRDefault="000C2D2C" w:rsidP="008B3869">
      <w:pPr>
        <w:spacing w:line="480" w:lineRule="auto"/>
        <w:ind w:firstLine="360"/>
        <w:rPr>
          <w:lang w:bidi="he-IL"/>
        </w:rPr>
      </w:pPr>
      <w:r w:rsidRPr="00464BE9">
        <w:rPr>
          <w:lang w:bidi="he-IL"/>
        </w:rPr>
        <w:t>The answers to these questions will help you produce an instructional design document. This document describes the lesson structure and its instructional strategies. During the Design phase, lesson content is not created. The lesson content and training materials will be created during the Development phase.</w:t>
      </w:r>
    </w:p>
    <w:p w14:paraId="5BE4B339" w14:textId="77777777" w:rsidR="0033310D" w:rsidRPr="00464BE9" w:rsidRDefault="000C2D2C" w:rsidP="004B7502">
      <w:pPr>
        <w:spacing w:line="360" w:lineRule="auto"/>
        <w:ind w:firstLine="360"/>
        <w:rPr>
          <w:lang w:bidi="he-IL"/>
        </w:rPr>
      </w:pPr>
      <w:r w:rsidRPr="00464BE9">
        <w:rPr>
          <w:lang w:bidi="he-IL"/>
        </w:rPr>
        <w:t xml:space="preserve">There are three main steps in the Design phase:  </w:t>
      </w:r>
    </w:p>
    <w:p w14:paraId="5BE4B33A" w14:textId="77777777" w:rsidR="0033310D" w:rsidRPr="00464BE9" w:rsidRDefault="000C2D2C" w:rsidP="004B7502">
      <w:pPr>
        <w:pStyle w:val="ListParagraph"/>
        <w:numPr>
          <w:ilvl w:val="0"/>
          <w:numId w:val="7"/>
        </w:numPr>
        <w:spacing w:line="360" w:lineRule="auto"/>
        <w:ind w:left="720"/>
        <w:rPr>
          <w:lang w:bidi="he-IL"/>
        </w:rPr>
      </w:pPr>
      <w:r w:rsidRPr="00464BE9">
        <w:rPr>
          <w:lang w:bidi="he-IL"/>
        </w:rPr>
        <w:t xml:space="preserve">Plan the instructional strategy </w:t>
      </w:r>
      <w:r w:rsidRPr="00464BE9">
        <w:rPr>
          <w:lang w:bidi="he-IL"/>
        </w:rPr>
        <w:tab/>
      </w:r>
    </w:p>
    <w:p w14:paraId="5BE4B33B" w14:textId="77777777" w:rsidR="0033310D" w:rsidRPr="00464BE9" w:rsidRDefault="000C2D2C" w:rsidP="004B7502">
      <w:pPr>
        <w:pStyle w:val="ListParagraph"/>
        <w:numPr>
          <w:ilvl w:val="0"/>
          <w:numId w:val="7"/>
        </w:numPr>
        <w:spacing w:line="360" w:lineRule="auto"/>
        <w:ind w:left="720"/>
        <w:rPr>
          <w:lang w:bidi="he-IL"/>
        </w:rPr>
      </w:pPr>
      <w:r w:rsidRPr="00464BE9">
        <w:rPr>
          <w:lang w:bidi="he-IL"/>
        </w:rPr>
        <w:t xml:space="preserve">Select the lesson format  </w:t>
      </w:r>
      <w:r w:rsidRPr="00464BE9">
        <w:rPr>
          <w:lang w:bidi="he-IL"/>
        </w:rPr>
        <w:tab/>
      </w:r>
    </w:p>
    <w:p w14:paraId="5BE4B33C" w14:textId="77777777" w:rsidR="0033310D" w:rsidRPr="00464BE9" w:rsidRDefault="000C2D2C" w:rsidP="004B7502">
      <w:pPr>
        <w:pStyle w:val="ListParagraph"/>
        <w:numPr>
          <w:ilvl w:val="0"/>
          <w:numId w:val="7"/>
        </w:numPr>
        <w:spacing w:line="360" w:lineRule="auto"/>
        <w:ind w:left="720"/>
        <w:rPr>
          <w:lang w:bidi="he-IL"/>
        </w:rPr>
      </w:pPr>
      <w:r w:rsidRPr="00464BE9">
        <w:rPr>
          <w:lang w:bidi="he-IL"/>
        </w:rPr>
        <w:t>The instructional design document</w:t>
      </w:r>
    </w:p>
    <w:p w14:paraId="5BE4B33D" w14:textId="77777777" w:rsidR="0033310D" w:rsidRPr="00464BE9" w:rsidRDefault="000C2D2C" w:rsidP="004B7502">
      <w:pPr>
        <w:pStyle w:val="Heading1"/>
        <w:spacing w:line="480" w:lineRule="auto"/>
        <w:jc w:val="center"/>
        <w:rPr>
          <w:rFonts w:ascii="Times New Roman" w:hAnsi="Times New Roman" w:cs="Times New Roman"/>
        </w:rPr>
      </w:pPr>
      <w:bookmarkStart w:id="20" w:name="_Toc172906609"/>
      <w:r w:rsidRPr="00464BE9">
        <w:rPr>
          <w:rFonts w:ascii="Times New Roman" w:hAnsi="Times New Roman" w:cs="Times New Roman"/>
        </w:rPr>
        <w:lastRenderedPageBreak/>
        <w:t>Instructional Strategy</w:t>
      </w:r>
      <w:bookmarkEnd w:id="20"/>
    </w:p>
    <w:p w14:paraId="5BE4B33E" w14:textId="77777777" w:rsidR="0033310D" w:rsidRPr="00464BE9" w:rsidRDefault="000C2D2C" w:rsidP="008B3869">
      <w:pPr>
        <w:pStyle w:val="Heading2"/>
        <w:spacing w:line="480" w:lineRule="auto"/>
        <w:rPr>
          <w:rFonts w:ascii="Times New Roman" w:hAnsi="Times New Roman" w:cs="Times New Roman"/>
        </w:rPr>
      </w:pPr>
      <w:bookmarkStart w:id="21" w:name="_Toc172906610"/>
      <w:r w:rsidRPr="00464BE9">
        <w:rPr>
          <w:rFonts w:ascii="Times New Roman" w:hAnsi="Times New Roman" w:cs="Times New Roman"/>
        </w:rPr>
        <w:t>Developing an Instructional Strategy</w:t>
      </w:r>
      <w:bookmarkEnd w:id="21"/>
    </w:p>
    <w:p w14:paraId="5BE4B33F" w14:textId="1AB80BF1" w:rsidR="0033310D" w:rsidRPr="00464BE9" w:rsidRDefault="000C2D2C" w:rsidP="008B3869">
      <w:pPr>
        <w:spacing w:line="480" w:lineRule="auto"/>
        <w:ind w:firstLine="720"/>
        <w:rPr>
          <w:lang w:eastAsia="x-none"/>
        </w:rPr>
      </w:pPr>
      <w:r w:rsidRPr="00464BE9">
        <w:rPr>
          <w:lang w:eastAsia="x-none"/>
        </w:rPr>
        <w:t xml:space="preserve">At this point in the Design process, you make important choices about the lesson structure and its methods. Overall, these choices form a comprehensive instructional strategy that helps students achieve lesson objectives. Using theoretical knowledge and practical experience, teachers can create instructional strategies for lessons. There are many ways to sequence and present content to participants. It is your responsibility to choose the correct instructional strategies for the lesson and for the participants. There are three issues that should be considered when creating an instructional strategy:  </w:t>
      </w:r>
    </w:p>
    <w:p w14:paraId="5BE4B340" w14:textId="77777777" w:rsidR="0033310D" w:rsidRPr="00464BE9" w:rsidRDefault="000C2D2C" w:rsidP="008B3869">
      <w:pPr>
        <w:pStyle w:val="ListParagraph"/>
        <w:numPr>
          <w:ilvl w:val="0"/>
          <w:numId w:val="8"/>
        </w:numPr>
        <w:spacing w:line="480" w:lineRule="auto"/>
        <w:rPr>
          <w:lang w:eastAsia="x-none"/>
        </w:rPr>
      </w:pPr>
      <w:r w:rsidRPr="00464BE9">
        <w:rPr>
          <w:lang w:eastAsia="x-none"/>
        </w:rPr>
        <w:t xml:space="preserve">How will lesson materials be grouped and sequenced?  </w:t>
      </w:r>
    </w:p>
    <w:p w14:paraId="5BE4B341" w14:textId="77777777" w:rsidR="0033310D" w:rsidRPr="00464BE9" w:rsidRDefault="000C2D2C" w:rsidP="008B3869">
      <w:pPr>
        <w:pStyle w:val="ListParagraph"/>
        <w:numPr>
          <w:ilvl w:val="0"/>
          <w:numId w:val="8"/>
        </w:numPr>
        <w:spacing w:line="480" w:lineRule="auto"/>
        <w:rPr>
          <w:lang w:eastAsia="x-none"/>
        </w:rPr>
      </w:pPr>
      <w:r w:rsidRPr="00464BE9">
        <w:rPr>
          <w:lang w:eastAsia="x-none"/>
        </w:rPr>
        <w:t xml:space="preserve">What instructional methods and tactics will be used to present the material?  </w:t>
      </w:r>
    </w:p>
    <w:p w14:paraId="5BE4B342" w14:textId="77777777" w:rsidR="0033310D" w:rsidRPr="00464BE9" w:rsidRDefault="000C2D2C" w:rsidP="008B3869">
      <w:pPr>
        <w:pStyle w:val="ListParagraph"/>
        <w:numPr>
          <w:ilvl w:val="0"/>
          <w:numId w:val="8"/>
        </w:numPr>
        <w:spacing w:line="480" w:lineRule="auto"/>
        <w:rPr>
          <w:lang w:eastAsia="x-none"/>
        </w:rPr>
      </w:pPr>
      <w:r w:rsidRPr="00464BE9">
        <w:rPr>
          <w:lang w:eastAsia="x-none"/>
        </w:rPr>
        <w:t>How will assessments measure a participant’s success?</w:t>
      </w:r>
    </w:p>
    <w:p w14:paraId="5BE4B343" w14:textId="508576B2" w:rsidR="0033310D" w:rsidRPr="00464BE9" w:rsidRDefault="000C2D2C" w:rsidP="008B3869">
      <w:pPr>
        <w:spacing w:line="480" w:lineRule="auto"/>
        <w:ind w:firstLine="360"/>
        <w:rPr>
          <w:lang w:eastAsia="x-none"/>
        </w:rPr>
      </w:pPr>
      <w:r w:rsidRPr="00464BE9">
        <w:rPr>
          <w:lang w:eastAsia="x-none"/>
        </w:rPr>
        <w:t>These three issues often overlap; a choice in one area may affect the others. Grouping and Sequencing Content. You must decide whether any lesson learning objectives should be combined. Although you cannot teach everything immediately, sometimes, it makes sense to put related topics together for the participants. These related topics can form the basis of a training module. Once topics are grouped, the content is organized into a training structure. The content within each group must be sequenced, and then the groups themselves must be sequenced together to form the lesson structure. Here, we present only a few of the many possible sequencing options:</w:t>
      </w:r>
    </w:p>
    <w:p w14:paraId="5BE4B344" w14:textId="77777777" w:rsidR="0033310D" w:rsidRPr="00464BE9" w:rsidRDefault="000C2D2C" w:rsidP="008B3869">
      <w:pPr>
        <w:pStyle w:val="ListParagraph"/>
        <w:numPr>
          <w:ilvl w:val="0"/>
          <w:numId w:val="9"/>
        </w:numPr>
        <w:spacing w:line="480" w:lineRule="auto"/>
        <w:ind w:left="630"/>
        <w:rPr>
          <w:lang w:eastAsia="x-none"/>
        </w:rPr>
      </w:pPr>
      <w:r w:rsidRPr="00464BE9">
        <w:rPr>
          <w:lang w:eastAsia="x-none"/>
        </w:rPr>
        <w:t xml:space="preserve">Step-by-step </w:t>
      </w:r>
    </w:p>
    <w:p w14:paraId="5BE4B345" w14:textId="77777777" w:rsidR="0033310D" w:rsidRPr="00464BE9" w:rsidRDefault="000C2D2C" w:rsidP="008B3869">
      <w:pPr>
        <w:pStyle w:val="ListParagraph"/>
        <w:numPr>
          <w:ilvl w:val="0"/>
          <w:numId w:val="9"/>
        </w:numPr>
        <w:spacing w:line="480" w:lineRule="auto"/>
        <w:ind w:left="630"/>
        <w:rPr>
          <w:lang w:eastAsia="x-none"/>
        </w:rPr>
      </w:pPr>
      <w:r w:rsidRPr="00464BE9">
        <w:rPr>
          <w:lang w:eastAsia="x-none"/>
        </w:rPr>
        <w:t xml:space="preserve">Part-to-whole </w:t>
      </w:r>
    </w:p>
    <w:p w14:paraId="5BE4B346" w14:textId="77777777" w:rsidR="0033310D" w:rsidRPr="00464BE9" w:rsidRDefault="000C2D2C" w:rsidP="008B3869">
      <w:pPr>
        <w:pStyle w:val="ListParagraph"/>
        <w:numPr>
          <w:ilvl w:val="0"/>
          <w:numId w:val="9"/>
        </w:numPr>
        <w:spacing w:line="480" w:lineRule="auto"/>
        <w:ind w:left="630"/>
        <w:rPr>
          <w:lang w:eastAsia="x-none"/>
        </w:rPr>
      </w:pPr>
      <w:r w:rsidRPr="00464BE9">
        <w:rPr>
          <w:lang w:eastAsia="x-none"/>
        </w:rPr>
        <w:lastRenderedPageBreak/>
        <w:t xml:space="preserve">Whole-to-part </w:t>
      </w:r>
    </w:p>
    <w:p w14:paraId="5BE4B347" w14:textId="77777777" w:rsidR="0033310D" w:rsidRPr="00464BE9" w:rsidRDefault="000C2D2C" w:rsidP="008B3869">
      <w:pPr>
        <w:pStyle w:val="ListParagraph"/>
        <w:numPr>
          <w:ilvl w:val="0"/>
          <w:numId w:val="9"/>
        </w:numPr>
        <w:spacing w:line="480" w:lineRule="auto"/>
        <w:ind w:left="630"/>
        <w:rPr>
          <w:lang w:eastAsia="x-none"/>
        </w:rPr>
      </w:pPr>
      <w:r w:rsidRPr="00464BE9">
        <w:rPr>
          <w:lang w:eastAsia="x-none"/>
        </w:rPr>
        <w:t xml:space="preserve">Known-to-unknown </w:t>
      </w:r>
    </w:p>
    <w:p w14:paraId="5BE4B348" w14:textId="77777777" w:rsidR="0033310D" w:rsidRPr="00464BE9" w:rsidRDefault="000C2D2C" w:rsidP="008B3869">
      <w:pPr>
        <w:pStyle w:val="ListParagraph"/>
        <w:numPr>
          <w:ilvl w:val="0"/>
          <w:numId w:val="9"/>
        </w:numPr>
        <w:spacing w:line="480" w:lineRule="auto"/>
        <w:ind w:left="630"/>
        <w:rPr>
          <w:lang w:eastAsia="x-none"/>
        </w:rPr>
      </w:pPr>
      <w:r w:rsidRPr="00464BE9">
        <w:rPr>
          <w:lang w:eastAsia="x-none"/>
        </w:rPr>
        <w:t>General-to-specific</w:t>
      </w:r>
    </w:p>
    <w:p w14:paraId="5BE4B349" w14:textId="77777777" w:rsidR="0033310D" w:rsidRPr="00464BE9" w:rsidRDefault="000C2D2C" w:rsidP="008B3869">
      <w:pPr>
        <w:spacing w:line="480" w:lineRule="auto"/>
        <w:ind w:firstLine="270"/>
        <w:rPr>
          <w:lang w:eastAsia="x-none"/>
        </w:rPr>
      </w:pPr>
      <w:r w:rsidRPr="00464BE9">
        <w:rPr>
          <w:lang w:eastAsia="x-none"/>
        </w:rPr>
        <w:t>As you can see, there are many ways to organize and present lesson material. You choose the structure that makes the most sense to the participants and the lesson content that fits your program and audience.</w:t>
      </w:r>
    </w:p>
    <w:p w14:paraId="5BE4B34A" w14:textId="77777777" w:rsidR="0033310D" w:rsidRPr="00464BE9" w:rsidRDefault="000C2D2C" w:rsidP="008B3869">
      <w:pPr>
        <w:pStyle w:val="Heading2"/>
        <w:spacing w:line="480" w:lineRule="auto"/>
        <w:rPr>
          <w:rFonts w:ascii="Times New Roman" w:hAnsi="Times New Roman" w:cs="Times New Roman"/>
        </w:rPr>
      </w:pPr>
      <w:bookmarkStart w:id="22" w:name="_Toc172906611"/>
      <w:r w:rsidRPr="00464BE9">
        <w:rPr>
          <w:rFonts w:ascii="Times New Roman" w:hAnsi="Times New Roman" w:cs="Times New Roman"/>
        </w:rPr>
        <w:t>Choosing Methods and Tactics</w:t>
      </w:r>
      <w:bookmarkEnd w:id="22"/>
    </w:p>
    <w:p w14:paraId="5BE4B34B" w14:textId="77777777" w:rsidR="0033310D" w:rsidRPr="00464BE9" w:rsidRDefault="000C2D2C" w:rsidP="008B3869">
      <w:pPr>
        <w:spacing w:line="480" w:lineRule="auto"/>
        <w:ind w:firstLine="720"/>
      </w:pPr>
      <w:r w:rsidRPr="00464BE9">
        <w:t>In the Design phase, you also have to decide how the lesson material will be presented to the participants. Here are a few examples of different types of learning activities and exercises:</w:t>
      </w:r>
    </w:p>
    <w:p w14:paraId="5BE4B34C" w14:textId="77777777" w:rsidR="0033310D" w:rsidRPr="00464BE9" w:rsidRDefault="000C2D2C" w:rsidP="008B3869">
      <w:pPr>
        <w:pStyle w:val="ListParagraph"/>
        <w:numPr>
          <w:ilvl w:val="0"/>
          <w:numId w:val="10"/>
        </w:numPr>
        <w:spacing w:line="480" w:lineRule="auto"/>
      </w:pPr>
      <w:r w:rsidRPr="00464BE9">
        <w:t>Group discussions (Google Meet with SME)</w:t>
      </w:r>
    </w:p>
    <w:p w14:paraId="5BE4B34D" w14:textId="77777777" w:rsidR="0033310D" w:rsidRPr="00464BE9" w:rsidRDefault="000C2D2C" w:rsidP="008B3869">
      <w:pPr>
        <w:pStyle w:val="ListParagraph"/>
        <w:numPr>
          <w:ilvl w:val="0"/>
          <w:numId w:val="10"/>
        </w:numPr>
        <w:spacing w:line="480" w:lineRule="auto"/>
      </w:pPr>
      <w:r w:rsidRPr="00464BE9">
        <w:t>SME Modeling with Training Material</w:t>
      </w:r>
    </w:p>
    <w:p w14:paraId="5BE4B34E" w14:textId="77777777" w:rsidR="0033310D" w:rsidRPr="00464BE9" w:rsidRDefault="000C2D2C" w:rsidP="008B3869">
      <w:pPr>
        <w:pStyle w:val="ListParagraph"/>
        <w:numPr>
          <w:ilvl w:val="0"/>
          <w:numId w:val="10"/>
        </w:numPr>
        <w:spacing w:line="480" w:lineRule="auto"/>
      </w:pPr>
      <w:r w:rsidRPr="00464BE9">
        <w:t>Online scenarios developed in RISE Storyline</w:t>
      </w:r>
    </w:p>
    <w:p w14:paraId="5BE4B34F" w14:textId="77777777" w:rsidR="0033310D" w:rsidRPr="00464BE9" w:rsidRDefault="000C2D2C" w:rsidP="008B3869">
      <w:pPr>
        <w:pStyle w:val="ListParagraph"/>
        <w:numPr>
          <w:ilvl w:val="0"/>
          <w:numId w:val="10"/>
        </w:numPr>
        <w:spacing w:line="480" w:lineRule="auto"/>
      </w:pPr>
      <w:r w:rsidRPr="00464BE9">
        <w:t>Mnemonics Infographics</w:t>
      </w:r>
    </w:p>
    <w:p w14:paraId="5BE4B350" w14:textId="77777777" w:rsidR="0033310D" w:rsidRPr="00464BE9" w:rsidRDefault="000C2D2C" w:rsidP="008B3869">
      <w:pPr>
        <w:pStyle w:val="ListParagraph"/>
        <w:numPr>
          <w:ilvl w:val="0"/>
          <w:numId w:val="10"/>
        </w:numPr>
        <w:spacing w:line="480" w:lineRule="auto"/>
      </w:pPr>
      <w:r w:rsidRPr="00464BE9">
        <w:t>Short Web, LMS, Awareness Videos</w:t>
      </w:r>
    </w:p>
    <w:p w14:paraId="5BE4B351" w14:textId="77777777" w:rsidR="0040368F" w:rsidRPr="00464BE9" w:rsidRDefault="000C2D2C">
      <w:pPr>
        <w:spacing w:after="160" w:line="278" w:lineRule="auto"/>
        <w:rPr>
          <w:rFonts w:eastAsiaTheme="majorEastAsia"/>
          <w:color w:val="0F4761" w:themeColor="accent1" w:themeShade="BF"/>
          <w:sz w:val="32"/>
          <w:szCs w:val="32"/>
        </w:rPr>
      </w:pPr>
      <w:r w:rsidRPr="00464BE9">
        <w:br w:type="page"/>
      </w:r>
    </w:p>
    <w:p w14:paraId="5BE4B352" w14:textId="77777777" w:rsidR="0033310D" w:rsidRPr="00464BE9" w:rsidRDefault="000C2D2C" w:rsidP="008B3869">
      <w:pPr>
        <w:pStyle w:val="Heading2"/>
        <w:spacing w:line="480" w:lineRule="auto"/>
        <w:rPr>
          <w:rFonts w:ascii="Times New Roman" w:hAnsi="Times New Roman" w:cs="Times New Roman"/>
        </w:rPr>
      </w:pPr>
      <w:bookmarkStart w:id="23" w:name="_Toc172906612"/>
      <w:r w:rsidRPr="00464BE9">
        <w:rPr>
          <w:rFonts w:ascii="Times New Roman" w:hAnsi="Times New Roman" w:cs="Times New Roman"/>
        </w:rPr>
        <w:lastRenderedPageBreak/>
        <w:t>Designing Assessments</w:t>
      </w:r>
      <w:bookmarkEnd w:id="23"/>
    </w:p>
    <w:p w14:paraId="5BE4B353" w14:textId="0A32BFC0" w:rsidR="0033310D" w:rsidRPr="00464BE9" w:rsidRDefault="000C2D2C" w:rsidP="00381D8E">
      <w:pPr>
        <w:spacing w:line="480" w:lineRule="auto"/>
        <w:ind w:firstLine="720"/>
        <w:rPr>
          <w:lang w:eastAsia="x-none"/>
        </w:rPr>
      </w:pPr>
      <w:r w:rsidRPr="00464BE9">
        <w:t>During the Analysis phase, you created learning objectives that defined measurable tasks and criteria for success.</w:t>
      </w:r>
      <w:r w:rsidR="005F74D2" w:rsidRPr="00464BE9">
        <w:t xml:space="preserve"> In the design phase, you must create assessment tools that measure participant progress. Assessments should measure a participant’s progress toward each learning objective. The types of assessment must fit </w:t>
      </w:r>
      <w:r w:rsidR="005210FB" w:rsidRPr="00464BE9">
        <w:t xml:space="preserve">both </w:t>
      </w:r>
      <w:r w:rsidR="005F74D2" w:rsidRPr="00464BE9">
        <w:t>the learning objectives</w:t>
      </w:r>
      <w:r w:rsidR="005210FB" w:rsidRPr="00464BE9">
        <w:t xml:space="preserve"> and, when possible, their learning styles</w:t>
      </w:r>
      <w:r w:rsidR="00381D8E">
        <w:t>, primarily based on aural, verbal, visual, and kinesthetic preferences.</w:t>
      </w:r>
    </w:p>
    <w:p w14:paraId="5BE4B354" w14:textId="77777777" w:rsidR="0033310D" w:rsidRPr="00464BE9" w:rsidRDefault="000C2D2C" w:rsidP="00E17070">
      <w:pPr>
        <w:pStyle w:val="Heading2"/>
        <w:spacing w:line="480" w:lineRule="auto"/>
        <w:rPr>
          <w:rFonts w:ascii="Times New Roman" w:hAnsi="Times New Roman" w:cs="Times New Roman"/>
        </w:rPr>
      </w:pPr>
      <w:bookmarkStart w:id="24" w:name="_Toc172906613"/>
      <w:r w:rsidRPr="00464BE9">
        <w:rPr>
          <w:rFonts w:ascii="Times New Roman" w:hAnsi="Times New Roman" w:cs="Times New Roman"/>
        </w:rPr>
        <w:t>Selecting the Lesson Format</w:t>
      </w:r>
      <w:bookmarkEnd w:id="24"/>
      <w:r w:rsidRPr="00464BE9">
        <w:rPr>
          <w:rFonts w:ascii="Times New Roman" w:hAnsi="Times New Roman" w:cs="Times New Roman"/>
        </w:rPr>
        <w:t xml:space="preserve"> </w:t>
      </w:r>
    </w:p>
    <w:p w14:paraId="5BE4B355" w14:textId="77777777" w:rsidR="0033310D" w:rsidRPr="00464BE9" w:rsidRDefault="000C2D2C" w:rsidP="00E17070">
      <w:pPr>
        <w:spacing w:line="480" w:lineRule="auto"/>
        <w:ind w:firstLine="720"/>
      </w:pPr>
      <w:r w:rsidRPr="00464BE9">
        <w:t>The lesson delivery method affects how participants experience the lesson and its content. If you choose the right delivery method, the learning process will be easier for participants. However, if the delivery format does not fit the content and participants’ needs, the lesson will have very limited success.</w:t>
      </w:r>
    </w:p>
    <w:p w14:paraId="5BE4B356" w14:textId="77777777" w:rsidR="0033310D" w:rsidRPr="00464BE9" w:rsidRDefault="000C2D2C" w:rsidP="008B3869">
      <w:pPr>
        <w:pStyle w:val="Heading2"/>
        <w:spacing w:line="480" w:lineRule="auto"/>
        <w:rPr>
          <w:rFonts w:ascii="Times New Roman" w:hAnsi="Times New Roman" w:cs="Times New Roman"/>
        </w:rPr>
      </w:pPr>
      <w:bookmarkStart w:id="25" w:name="_Toc172906614"/>
      <w:r w:rsidRPr="00464BE9">
        <w:rPr>
          <w:rFonts w:ascii="Times New Roman" w:hAnsi="Times New Roman" w:cs="Times New Roman"/>
        </w:rPr>
        <w:t>Lesson Delivery Options</w:t>
      </w:r>
      <w:bookmarkEnd w:id="25"/>
    </w:p>
    <w:p w14:paraId="5BE4B357" w14:textId="77777777" w:rsidR="0033310D" w:rsidRPr="00464BE9" w:rsidRDefault="000C2D2C" w:rsidP="008B3869">
      <w:pPr>
        <w:spacing w:line="480" w:lineRule="auto"/>
        <w:ind w:firstLine="720"/>
      </w:pPr>
      <w:r w:rsidRPr="00464BE9">
        <w:t xml:space="preserve">Here is a list of some common lesson delivery formats:  </w:t>
      </w:r>
    </w:p>
    <w:p w14:paraId="5BE4B358" w14:textId="77777777" w:rsidR="0033310D" w:rsidRPr="00464BE9" w:rsidRDefault="000C2D2C" w:rsidP="008B3869">
      <w:pPr>
        <w:pStyle w:val="ListParagraph"/>
        <w:numPr>
          <w:ilvl w:val="0"/>
          <w:numId w:val="11"/>
        </w:numPr>
        <w:spacing w:line="480" w:lineRule="auto"/>
      </w:pPr>
      <w:r w:rsidRPr="00464BE9">
        <w:t>Instructor-led Google Meet (video conferencing, not-face to face on site)</w:t>
      </w:r>
    </w:p>
    <w:p w14:paraId="5BE4B359" w14:textId="77777777" w:rsidR="0033310D" w:rsidRPr="00464BE9" w:rsidRDefault="000C2D2C" w:rsidP="008B3869">
      <w:pPr>
        <w:pStyle w:val="ListParagraph"/>
        <w:numPr>
          <w:ilvl w:val="0"/>
          <w:numId w:val="11"/>
        </w:numPr>
        <w:spacing w:line="480" w:lineRule="auto"/>
      </w:pPr>
      <w:r w:rsidRPr="00464BE9">
        <w:t xml:space="preserve">Web-PDF self –study materials </w:t>
      </w:r>
    </w:p>
    <w:p w14:paraId="5BE4B35A" w14:textId="01D93680" w:rsidR="0033310D" w:rsidRPr="00464BE9" w:rsidRDefault="000C2D2C" w:rsidP="008B3869">
      <w:pPr>
        <w:pStyle w:val="ListParagraph"/>
        <w:numPr>
          <w:ilvl w:val="0"/>
          <w:numId w:val="11"/>
        </w:numPr>
        <w:spacing w:line="480" w:lineRule="auto"/>
      </w:pPr>
      <w:r w:rsidRPr="00464BE9">
        <w:t>e-Learning, which is a self-paced process such as YouTube video or videoconference (webinar)</w:t>
      </w:r>
    </w:p>
    <w:p w14:paraId="5BE4B35B" w14:textId="77777777" w:rsidR="0033310D" w:rsidRPr="00464BE9" w:rsidRDefault="000C2D2C" w:rsidP="008B3869">
      <w:pPr>
        <w:pStyle w:val="Heading2"/>
        <w:spacing w:line="480" w:lineRule="auto"/>
        <w:rPr>
          <w:rFonts w:ascii="Times New Roman" w:hAnsi="Times New Roman" w:cs="Times New Roman"/>
        </w:rPr>
      </w:pPr>
      <w:bookmarkStart w:id="26" w:name="_Toc172906615"/>
      <w:r w:rsidRPr="00464BE9">
        <w:rPr>
          <w:rFonts w:ascii="Times New Roman" w:hAnsi="Times New Roman" w:cs="Times New Roman"/>
        </w:rPr>
        <w:t>Instructional Design Documents</w:t>
      </w:r>
      <w:bookmarkEnd w:id="26"/>
      <w:r w:rsidRPr="00464BE9">
        <w:rPr>
          <w:rFonts w:ascii="Times New Roman" w:hAnsi="Times New Roman" w:cs="Times New Roman"/>
        </w:rPr>
        <w:t xml:space="preserve"> </w:t>
      </w:r>
    </w:p>
    <w:p w14:paraId="5BE4B35C" w14:textId="050C72F1" w:rsidR="0033310D" w:rsidRPr="00464BE9" w:rsidRDefault="000C2D2C" w:rsidP="008B3869">
      <w:pPr>
        <w:spacing w:line="480" w:lineRule="auto"/>
        <w:ind w:firstLine="720"/>
      </w:pPr>
      <w:r w:rsidRPr="00464BE9">
        <w:t xml:space="preserve">At the end of the design phase, write an instructional design document. This document provides more than a simple lesson outline; it provides a high-level overview of the entire training solution. Your instructional design document provides detailed instructions on how to </w:t>
      </w:r>
      <w:r w:rsidRPr="00464BE9">
        <w:lastRenderedPageBreak/>
        <w:t xml:space="preserve">build the lesson, but it does not contain any actual lesson content; it is similar to an architect’s blueprint. Generally, an instructional design document will perform the following tasks:  </w:t>
      </w:r>
    </w:p>
    <w:p w14:paraId="5BE4B35D" w14:textId="77777777" w:rsidR="0033310D" w:rsidRPr="00464BE9" w:rsidRDefault="000C2D2C" w:rsidP="008B3869">
      <w:pPr>
        <w:pStyle w:val="ListParagraph"/>
        <w:numPr>
          <w:ilvl w:val="0"/>
          <w:numId w:val="12"/>
        </w:numPr>
        <w:spacing w:line="480" w:lineRule="auto"/>
      </w:pPr>
      <w:r w:rsidRPr="00464BE9">
        <w:t xml:space="preserve">Describe the overall learning approach </w:t>
      </w:r>
    </w:p>
    <w:p w14:paraId="5BE4B35E" w14:textId="77777777" w:rsidR="0033310D" w:rsidRPr="00464BE9" w:rsidRDefault="000C2D2C" w:rsidP="008B3869">
      <w:pPr>
        <w:pStyle w:val="ListParagraph"/>
        <w:numPr>
          <w:ilvl w:val="0"/>
          <w:numId w:val="12"/>
        </w:numPr>
        <w:spacing w:line="480" w:lineRule="auto"/>
      </w:pPr>
      <w:r w:rsidRPr="00464BE9">
        <w:t xml:space="preserve">Identifying instructional media choices </w:t>
      </w:r>
    </w:p>
    <w:p w14:paraId="5BE4B35F" w14:textId="77777777" w:rsidR="0033310D" w:rsidRPr="00464BE9" w:rsidRDefault="000C2D2C" w:rsidP="008B3869">
      <w:pPr>
        <w:pStyle w:val="ListParagraph"/>
        <w:numPr>
          <w:ilvl w:val="0"/>
          <w:numId w:val="12"/>
        </w:numPr>
        <w:spacing w:line="480" w:lineRule="auto"/>
      </w:pPr>
      <w:r w:rsidRPr="00464BE9">
        <w:t xml:space="preserve">Cluster and sequence objectives </w:t>
      </w:r>
    </w:p>
    <w:p w14:paraId="5BE4B360" w14:textId="77777777" w:rsidR="0033310D" w:rsidRPr="00464BE9" w:rsidRDefault="000C2D2C" w:rsidP="008B3869">
      <w:pPr>
        <w:pStyle w:val="ListParagraph"/>
        <w:numPr>
          <w:ilvl w:val="0"/>
          <w:numId w:val="12"/>
        </w:numPr>
        <w:spacing w:line="480" w:lineRule="auto"/>
      </w:pPr>
      <w:r w:rsidRPr="00464BE9">
        <w:t>Describe lesson exercises, activities, and assessments</w:t>
      </w:r>
    </w:p>
    <w:p w14:paraId="5BE4B361" w14:textId="2C08A47D" w:rsidR="0033310D" w:rsidRPr="00464BE9" w:rsidRDefault="000C2D2C" w:rsidP="008B3869">
      <w:pPr>
        <w:spacing w:line="480" w:lineRule="auto"/>
        <w:ind w:firstLine="360"/>
      </w:pPr>
      <w:r w:rsidRPr="00464BE9">
        <w:t xml:space="preserve">Together, these elements form the overall lesson instructional strategy. A short lesson might have a very simple design document, but complex and lengthy lessons can have very detailed design documents. The instructional design serves as a major quality assurance checkpoint. You and your team will discuss and agree on the design before development. It is much easier to adjust the design than to redevelop the materials later in the project. </w:t>
      </w:r>
    </w:p>
    <w:p w14:paraId="5BE4B362" w14:textId="77777777" w:rsidR="0033310D" w:rsidRPr="00464BE9" w:rsidRDefault="000C2D2C" w:rsidP="008B3869">
      <w:pPr>
        <w:spacing w:line="480" w:lineRule="auto"/>
        <w:rPr>
          <w:b/>
          <w:bCs/>
          <w:kern w:val="32"/>
          <w:szCs w:val="32"/>
          <w:lang w:val="x-none" w:eastAsia="x-none" w:bidi="he-IL"/>
        </w:rPr>
      </w:pPr>
      <w:r w:rsidRPr="00464BE9">
        <w:br w:type="page"/>
      </w:r>
    </w:p>
    <w:p w14:paraId="5BE4B363" w14:textId="629B18EA" w:rsidR="0033310D" w:rsidRPr="00464BE9" w:rsidRDefault="000C2D2C" w:rsidP="00AD28AC">
      <w:pPr>
        <w:pStyle w:val="Heading1"/>
        <w:spacing w:line="480" w:lineRule="auto"/>
        <w:jc w:val="center"/>
        <w:rPr>
          <w:rFonts w:ascii="Times New Roman" w:hAnsi="Times New Roman" w:cs="Times New Roman"/>
        </w:rPr>
      </w:pPr>
      <w:bookmarkStart w:id="27" w:name="_Toc172906616"/>
      <w:r w:rsidRPr="00464BE9">
        <w:rPr>
          <w:rFonts w:ascii="Times New Roman" w:hAnsi="Times New Roman" w:cs="Times New Roman"/>
        </w:rPr>
        <w:lastRenderedPageBreak/>
        <w:t>Sample Instructional Design Documents</w:t>
      </w:r>
      <w:r w:rsidR="0040368F" w:rsidRPr="00464BE9">
        <w:rPr>
          <w:rFonts w:ascii="Times New Roman" w:hAnsi="Times New Roman" w:cs="Times New Roman"/>
        </w:rPr>
        <w:t xml:space="preserve">: </w:t>
      </w:r>
      <w:r w:rsidRPr="00464BE9">
        <w:rPr>
          <w:rFonts w:ascii="Times New Roman" w:hAnsi="Times New Roman" w:cs="Times New Roman"/>
        </w:rPr>
        <w:t>Design Phase</w:t>
      </w:r>
      <w:bookmarkEnd w:id="27"/>
    </w:p>
    <w:p w14:paraId="5BE4B364" w14:textId="77777777" w:rsidR="0033310D" w:rsidRPr="00464BE9" w:rsidRDefault="000C2D2C" w:rsidP="008B3869">
      <w:pPr>
        <w:pStyle w:val="Heading2"/>
        <w:spacing w:line="480" w:lineRule="auto"/>
        <w:rPr>
          <w:rFonts w:ascii="Times New Roman" w:hAnsi="Times New Roman" w:cs="Times New Roman"/>
        </w:rPr>
      </w:pPr>
      <w:bookmarkStart w:id="28" w:name="_Toc172906617"/>
      <w:r w:rsidRPr="00464BE9">
        <w:rPr>
          <w:rFonts w:ascii="Times New Roman" w:hAnsi="Times New Roman" w:cs="Times New Roman"/>
        </w:rPr>
        <w:t>Learning Objectives</w:t>
      </w:r>
      <w:bookmarkEnd w:id="28"/>
      <w:r w:rsidRPr="00464BE9">
        <w:rPr>
          <w:rFonts w:ascii="Times New Roman" w:hAnsi="Times New Roman" w:cs="Times New Roman"/>
        </w:rPr>
        <w:t xml:space="preserve"> </w:t>
      </w:r>
    </w:p>
    <w:p w14:paraId="5BE4B365" w14:textId="7317AA1D" w:rsidR="0033310D" w:rsidRPr="00464BE9" w:rsidRDefault="000C2D2C" w:rsidP="008B3869">
      <w:pPr>
        <w:spacing w:line="480" w:lineRule="auto"/>
      </w:pPr>
      <w:r w:rsidRPr="00464BE9">
        <w:t xml:space="preserve">At the end of this training, participants will be able to learn how to </w:t>
      </w:r>
    </w:p>
    <w:p w14:paraId="5BE4B366" w14:textId="77777777" w:rsidR="0033310D" w:rsidRPr="00464BE9" w:rsidRDefault="000C2D2C" w:rsidP="008B3869">
      <w:pPr>
        <w:pStyle w:val="ListParagraph"/>
        <w:numPr>
          <w:ilvl w:val="0"/>
          <w:numId w:val="13"/>
        </w:numPr>
        <w:spacing w:line="480" w:lineRule="auto"/>
      </w:pPr>
      <w:r w:rsidRPr="00464BE9">
        <w:t xml:space="preserve">log in to the training portal </w:t>
      </w:r>
    </w:p>
    <w:p w14:paraId="5BE4B367" w14:textId="77777777" w:rsidR="0033310D" w:rsidRPr="00464BE9" w:rsidRDefault="000C2D2C" w:rsidP="008B3869">
      <w:pPr>
        <w:pStyle w:val="ListParagraph"/>
        <w:numPr>
          <w:ilvl w:val="0"/>
          <w:numId w:val="13"/>
        </w:numPr>
        <w:spacing w:line="480" w:lineRule="auto"/>
      </w:pPr>
      <w:r w:rsidRPr="00464BE9">
        <w:t xml:space="preserve">Maneuver within the training portal </w:t>
      </w:r>
    </w:p>
    <w:p w14:paraId="5BE4B368" w14:textId="77777777" w:rsidR="0033310D" w:rsidRPr="00464BE9" w:rsidRDefault="000C2D2C" w:rsidP="008B3869">
      <w:pPr>
        <w:pStyle w:val="ListParagraph"/>
        <w:numPr>
          <w:ilvl w:val="0"/>
          <w:numId w:val="13"/>
        </w:numPr>
        <w:spacing w:line="480" w:lineRule="auto"/>
      </w:pPr>
      <w:r w:rsidRPr="00464BE9">
        <w:t xml:space="preserve">Request for and complete RM spreadsheet </w:t>
      </w:r>
    </w:p>
    <w:p w14:paraId="5BE4B369" w14:textId="77777777" w:rsidR="0033310D" w:rsidRPr="00464BE9" w:rsidRDefault="000C2D2C" w:rsidP="008B3869">
      <w:pPr>
        <w:pStyle w:val="ListParagraph"/>
        <w:numPr>
          <w:ilvl w:val="0"/>
          <w:numId w:val="13"/>
        </w:numPr>
        <w:spacing w:line="480" w:lineRule="auto"/>
      </w:pPr>
      <w:r w:rsidRPr="00464BE9">
        <w:t xml:space="preserve">Upload, certify, and submit the RM spreadsheet </w:t>
      </w:r>
    </w:p>
    <w:p w14:paraId="5BE4B36A" w14:textId="77777777" w:rsidR="0033310D" w:rsidRPr="00464BE9" w:rsidRDefault="000C2D2C" w:rsidP="008B3869">
      <w:pPr>
        <w:pStyle w:val="Heading2"/>
        <w:spacing w:line="480" w:lineRule="auto"/>
        <w:rPr>
          <w:rFonts w:ascii="Times New Roman" w:hAnsi="Times New Roman" w:cs="Times New Roman"/>
        </w:rPr>
      </w:pPr>
      <w:bookmarkStart w:id="29" w:name="_Toc172906618"/>
      <w:r w:rsidRPr="00464BE9">
        <w:rPr>
          <w:rFonts w:ascii="Times New Roman" w:hAnsi="Times New Roman" w:cs="Times New Roman"/>
        </w:rPr>
        <w:t>Instructional Strategy</w:t>
      </w:r>
      <w:bookmarkEnd w:id="29"/>
      <w:r w:rsidRPr="00464BE9">
        <w:rPr>
          <w:rFonts w:ascii="Times New Roman" w:hAnsi="Times New Roman" w:cs="Times New Roman"/>
        </w:rPr>
        <w:t xml:space="preserve"> </w:t>
      </w:r>
    </w:p>
    <w:p w14:paraId="5BE4B36B" w14:textId="77777777" w:rsidR="0033310D" w:rsidRPr="00464BE9" w:rsidRDefault="000C2D2C" w:rsidP="008B3869">
      <w:pPr>
        <w:pStyle w:val="ListParagraph"/>
        <w:numPr>
          <w:ilvl w:val="0"/>
          <w:numId w:val="14"/>
        </w:numPr>
        <w:spacing w:line="480" w:lineRule="auto"/>
      </w:pPr>
      <w:r w:rsidRPr="00464BE9">
        <w:t xml:space="preserve">Grouping and Sequencing of Content </w:t>
      </w:r>
    </w:p>
    <w:p w14:paraId="5BE4B36C" w14:textId="77777777" w:rsidR="0033310D" w:rsidRPr="00464BE9" w:rsidRDefault="000C2D2C" w:rsidP="008B3869">
      <w:pPr>
        <w:pStyle w:val="ListParagraph"/>
        <w:numPr>
          <w:ilvl w:val="0"/>
          <w:numId w:val="14"/>
        </w:numPr>
        <w:spacing w:line="480" w:lineRule="auto"/>
      </w:pPr>
      <w:r w:rsidRPr="00464BE9">
        <w:t xml:space="preserve">Training web portal: step-by-step </w:t>
      </w:r>
    </w:p>
    <w:p w14:paraId="5BE4B36D" w14:textId="77777777" w:rsidR="0033310D" w:rsidRPr="00464BE9" w:rsidRDefault="000C2D2C" w:rsidP="008B3869">
      <w:pPr>
        <w:pStyle w:val="ListParagraph"/>
        <w:numPr>
          <w:ilvl w:val="0"/>
          <w:numId w:val="14"/>
        </w:numPr>
        <w:spacing w:line="480" w:lineRule="auto"/>
      </w:pPr>
      <w:r w:rsidRPr="00464BE9">
        <w:t xml:space="preserve">RM spreadsheet, step-by-step </w:t>
      </w:r>
    </w:p>
    <w:p w14:paraId="5BE4B36E" w14:textId="77777777" w:rsidR="0033310D" w:rsidRPr="00464BE9" w:rsidRDefault="000C2D2C" w:rsidP="008B3869">
      <w:pPr>
        <w:pStyle w:val="Heading2"/>
        <w:spacing w:line="480" w:lineRule="auto"/>
        <w:rPr>
          <w:rFonts w:ascii="Times New Roman" w:hAnsi="Times New Roman" w:cs="Times New Roman"/>
        </w:rPr>
      </w:pPr>
      <w:bookmarkStart w:id="30" w:name="_Toc172906619"/>
      <w:r w:rsidRPr="00464BE9">
        <w:rPr>
          <w:rFonts w:ascii="Times New Roman" w:hAnsi="Times New Roman" w:cs="Times New Roman"/>
        </w:rPr>
        <w:t>Lesson Assessment</w:t>
      </w:r>
      <w:bookmarkEnd w:id="30"/>
      <w:r w:rsidRPr="00464BE9">
        <w:rPr>
          <w:rFonts w:ascii="Times New Roman" w:hAnsi="Times New Roman" w:cs="Times New Roman"/>
        </w:rPr>
        <w:t xml:space="preserve"> </w:t>
      </w:r>
    </w:p>
    <w:p w14:paraId="5BE4B36F" w14:textId="77777777" w:rsidR="0033310D" w:rsidRPr="00464BE9" w:rsidRDefault="000C2D2C" w:rsidP="008B3869">
      <w:pPr>
        <w:pStyle w:val="ListParagraph"/>
        <w:numPr>
          <w:ilvl w:val="0"/>
          <w:numId w:val="15"/>
        </w:numPr>
        <w:spacing w:line="480" w:lineRule="auto"/>
      </w:pPr>
      <w:r w:rsidRPr="00464BE9">
        <w:t xml:space="preserve">Pre Test/Post Test </w:t>
      </w:r>
    </w:p>
    <w:p w14:paraId="5BE4B370" w14:textId="77777777" w:rsidR="0033310D" w:rsidRPr="00464BE9" w:rsidRDefault="000C2D2C" w:rsidP="008B3869">
      <w:pPr>
        <w:pStyle w:val="Heading2"/>
        <w:spacing w:line="480" w:lineRule="auto"/>
        <w:rPr>
          <w:rFonts w:ascii="Times New Roman" w:hAnsi="Times New Roman" w:cs="Times New Roman"/>
        </w:rPr>
      </w:pPr>
      <w:bookmarkStart w:id="31" w:name="_Toc172906620"/>
      <w:r w:rsidRPr="00464BE9">
        <w:rPr>
          <w:rFonts w:ascii="Times New Roman" w:hAnsi="Times New Roman" w:cs="Times New Roman"/>
        </w:rPr>
        <w:t>Lesson Delivery Format</w:t>
      </w:r>
      <w:bookmarkEnd w:id="31"/>
      <w:r w:rsidRPr="00464BE9">
        <w:rPr>
          <w:rFonts w:ascii="Times New Roman" w:hAnsi="Times New Roman" w:cs="Times New Roman"/>
        </w:rPr>
        <w:t xml:space="preserve"> </w:t>
      </w:r>
    </w:p>
    <w:p w14:paraId="5BE4B371" w14:textId="6DE603F5" w:rsidR="0033310D" w:rsidRPr="00464BE9" w:rsidRDefault="000C2D2C" w:rsidP="008B3869">
      <w:pPr>
        <w:pStyle w:val="ListParagraph"/>
        <w:numPr>
          <w:ilvl w:val="0"/>
          <w:numId w:val="15"/>
        </w:numPr>
        <w:spacing w:line="480" w:lineRule="auto"/>
      </w:pPr>
      <w:r w:rsidRPr="00464BE9">
        <w:t xml:space="preserve">Lesson delivery is a training LMS. </w:t>
      </w:r>
    </w:p>
    <w:p w14:paraId="5BE4B372" w14:textId="77777777" w:rsidR="0033310D" w:rsidRPr="00464BE9" w:rsidRDefault="000C2D2C" w:rsidP="008B3869">
      <w:pPr>
        <w:spacing w:line="480" w:lineRule="auto"/>
      </w:pPr>
      <w:r w:rsidRPr="00464BE9">
        <w:br w:type="page"/>
      </w:r>
    </w:p>
    <w:p w14:paraId="5BE4B373" w14:textId="77777777" w:rsidR="0033310D" w:rsidRPr="00464BE9" w:rsidRDefault="000C2D2C" w:rsidP="004B7502">
      <w:pPr>
        <w:pStyle w:val="Heading1"/>
        <w:spacing w:line="480" w:lineRule="auto"/>
        <w:jc w:val="center"/>
        <w:rPr>
          <w:rFonts w:ascii="Times New Roman" w:hAnsi="Times New Roman" w:cs="Times New Roman"/>
        </w:rPr>
      </w:pPr>
      <w:bookmarkStart w:id="32" w:name="_Toc172906621"/>
      <w:r w:rsidRPr="00464BE9">
        <w:rPr>
          <w:rFonts w:ascii="Times New Roman" w:hAnsi="Times New Roman" w:cs="Times New Roman"/>
        </w:rPr>
        <w:lastRenderedPageBreak/>
        <w:t>III. Development Phase</w:t>
      </w:r>
      <w:bookmarkEnd w:id="32"/>
    </w:p>
    <w:p w14:paraId="5BE4B374" w14:textId="6A7BD476" w:rsidR="0033310D" w:rsidRPr="00464BE9" w:rsidRDefault="000C2D2C" w:rsidP="008B3869">
      <w:pPr>
        <w:spacing w:line="480" w:lineRule="auto"/>
      </w:pPr>
      <w:r w:rsidRPr="00464BE9">
        <w:t xml:space="preserve"> </w:t>
      </w:r>
      <w:r w:rsidRPr="00464BE9">
        <w:tab/>
        <w:t xml:space="preserve">The development phase is when you create and assemble the contents of your training. Lesson materials are produced according to the decisions made during the design and analysis phases. This includes determining and developing appropriate activities and evaluation documents to aid your attendees in their quest for better behavior, increased regulatory compliance, stewardship, and promotion of sound operations and practices.  </w:t>
      </w:r>
    </w:p>
    <w:p w14:paraId="5BE4B375" w14:textId="77777777" w:rsidR="0033310D" w:rsidRPr="00464BE9" w:rsidRDefault="000C2D2C" w:rsidP="008B3869">
      <w:pPr>
        <w:spacing w:line="480" w:lineRule="auto"/>
        <w:ind w:firstLine="360"/>
      </w:pPr>
      <w:r w:rsidRPr="00464BE9">
        <w:t xml:space="preserve">The Development phase can be divided into the following five stages: </w:t>
      </w:r>
    </w:p>
    <w:p w14:paraId="5BE4B376" w14:textId="77777777" w:rsidR="0033310D" w:rsidRPr="00464BE9" w:rsidRDefault="000C2D2C" w:rsidP="004040F1">
      <w:pPr>
        <w:pStyle w:val="ListParagraph"/>
        <w:numPr>
          <w:ilvl w:val="0"/>
          <w:numId w:val="24"/>
        </w:numPr>
        <w:spacing w:line="480" w:lineRule="auto"/>
      </w:pPr>
      <w:r w:rsidRPr="00464BE9">
        <w:t xml:space="preserve">Review and revision of existing information sources and training materials </w:t>
      </w:r>
    </w:p>
    <w:p w14:paraId="5BE4B377" w14:textId="77777777" w:rsidR="0033310D" w:rsidRPr="00464BE9" w:rsidRDefault="000C2D2C" w:rsidP="004040F1">
      <w:pPr>
        <w:pStyle w:val="ListParagraph"/>
        <w:numPr>
          <w:ilvl w:val="0"/>
          <w:numId w:val="24"/>
        </w:numPr>
        <w:spacing w:line="480" w:lineRule="auto"/>
      </w:pPr>
      <w:r w:rsidRPr="00464BE9">
        <w:t xml:space="preserve">Selecting appropriate methods and media </w:t>
      </w:r>
    </w:p>
    <w:p w14:paraId="5BE4B378" w14:textId="77777777" w:rsidR="0033310D" w:rsidRPr="00464BE9" w:rsidRDefault="000C2D2C" w:rsidP="004040F1">
      <w:pPr>
        <w:pStyle w:val="ListParagraph"/>
        <w:numPr>
          <w:ilvl w:val="0"/>
          <w:numId w:val="24"/>
        </w:numPr>
        <w:spacing w:line="480" w:lineRule="auto"/>
      </w:pPr>
      <w:r w:rsidRPr="00464BE9">
        <w:t xml:space="preserve">Development of all new lesson materials </w:t>
      </w:r>
    </w:p>
    <w:p w14:paraId="5BE4B379" w14:textId="77777777" w:rsidR="0033310D" w:rsidRPr="00464BE9" w:rsidRDefault="000C2D2C" w:rsidP="004040F1">
      <w:pPr>
        <w:pStyle w:val="ListParagraph"/>
        <w:numPr>
          <w:ilvl w:val="0"/>
          <w:numId w:val="24"/>
        </w:numPr>
        <w:spacing w:line="480" w:lineRule="auto"/>
      </w:pPr>
      <w:r w:rsidRPr="00464BE9">
        <w:t xml:space="preserve">Validating lesson materials; and </w:t>
      </w:r>
    </w:p>
    <w:p w14:paraId="5BE4B37A" w14:textId="77777777" w:rsidR="0033310D" w:rsidRPr="00464BE9" w:rsidRDefault="000C2D2C" w:rsidP="004040F1">
      <w:pPr>
        <w:pStyle w:val="ListParagraph"/>
        <w:numPr>
          <w:ilvl w:val="0"/>
          <w:numId w:val="24"/>
        </w:numPr>
        <w:spacing w:line="480" w:lineRule="auto"/>
      </w:pPr>
      <w:r w:rsidRPr="00464BE9">
        <w:t>Developing an Instructional Management Plan</w:t>
      </w:r>
    </w:p>
    <w:p w14:paraId="5BE4B37B" w14:textId="356F66C0" w:rsidR="0033310D" w:rsidRPr="00464BE9" w:rsidRDefault="000C2D2C" w:rsidP="008B3869">
      <w:pPr>
        <w:pStyle w:val="Heading2"/>
        <w:spacing w:line="480" w:lineRule="auto"/>
        <w:rPr>
          <w:rFonts w:ascii="Times New Roman" w:hAnsi="Times New Roman" w:cs="Times New Roman"/>
        </w:rPr>
      </w:pPr>
      <w:r w:rsidRPr="00464BE9">
        <w:rPr>
          <w:rFonts w:ascii="Times New Roman" w:hAnsi="Times New Roman" w:cs="Times New Roman"/>
        </w:rPr>
        <w:t xml:space="preserve"> </w:t>
      </w:r>
      <w:bookmarkStart w:id="33" w:name="_Toc172906622"/>
      <w:r w:rsidRPr="00464BE9">
        <w:rPr>
          <w:rFonts w:ascii="Times New Roman" w:hAnsi="Times New Roman" w:cs="Times New Roman"/>
        </w:rPr>
        <w:t>Review and revision of the existing literature and training materials</w:t>
      </w:r>
      <w:bookmarkEnd w:id="33"/>
    </w:p>
    <w:p w14:paraId="5BE4B37C" w14:textId="71B5C1A4" w:rsidR="0033310D" w:rsidRPr="00464BE9" w:rsidRDefault="000C2D2C" w:rsidP="008B3869">
      <w:pPr>
        <w:spacing w:line="480" w:lineRule="auto"/>
        <w:ind w:firstLine="720"/>
      </w:pPr>
      <w:r w:rsidRPr="00464BE9">
        <w:t xml:space="preserve">If you have existing training materials—great—don’t skip this step. You will likely receive feedback from your last training, which needs to be addressed. Moreover, NARA regulations and policy change frequently; thus, training materials must be updated to reflect these changes. This is your opportunity to improve your training. </w:t>
      </w:r>
    </w:p>
    <w:p w14:paraId="5BE4B37D" w14:textId="64D29821" w:rsidR="0033310D" w:rsidRPr="00464BE9" w:rsidRDefault="000C2D2C" w:rsidP="008B3869">
      <w:pPr>
        <w:pStyle w:val="ListParagraph"/>
        <w:numPr>
          <w:ilvl w:val="0"/>
          <w:numId w:val="16"/>
        </w:numPr>
        <w:spacing w:line="480" w:lineRule="auto"/>
      </w:pPr>
      <w:r w:rsidRPr="00464BE9">
        <w:t xml:space="preserve">Review the evaluations and metrics from the last training session to determine whether the lesson materials need to be revised based on feedback. Revise the training materials accordingly. </w:t>
      </w:r>
    </w:p>
    <w:p w14:paraId="5BE4B37E" w14:textId="77777777" w:rsidR="0033310D" w:rsidRPr="00464BE9" w:rsidRDefault="000C2D2C" w:rsidP="008B3869">
      <w:pPr>
        <w:pStyle w:val="ListParagraph"/>
        <w:numPr>
          <w:ilvl w:val="0"/>
          <w:numId w:val="16"/>
        </w:numPr>
        <w:spacing w:line="480" w:lineRule="auto"/>
      </w:pPr>
      <w:r w:rsidRPr="00464BE9">
        <w:t xml:space="preserve">Update existing training materials to incorporate regulatory and policy changes. </w:t>
      </w:r>
    </w:p>
    <w:p w14:paraId="5BE4B37F" w14:textId="2084AB9F" w:rsidR="0033310D" w:rsidRPr="00464BE9" w:rsidRDefault="000C2D2C" w:rsidP="008B3869">
      <w:pPr>
        <w:pStyle w:val="ListParagraph"/>
        <w:numPr>
          <w:ilvl w:val="0"/>
          <w:numId w:val="16"/>
        </w:numPr>
        <w:spacing w:line="480" w:lineRule="auto"/>
      </w:pPr>
      <w:r w:rsidRPr="00464BE9">
        <w:lastRenderedPageBreak/>
        <w:t xml:space="preserve">Search for additional/improved training materials that can be incorporated into your training from within your training development system and elsewhere. Revise the training materials if </w:t>
      </w:r>
      <w:r w:rsidR="00381D8E" w:rsidRPr="00464BE9">
        <w:t>necessary. *</w:t>
      </w:r>
    </w:p>
    <w:p w14:paraId="5BE4B380" w14:textId="77777777" w:rsidR="0033310D" w:rsidRPr="00464BE9" w:rsidRDefault="000C2D2C" w:rsidP="008B3869">
      <w:pPr>
        <w:spacing w:line="480" w:lineRule="auto"/>
      </w:pPr>
      <w:r w:rsidRPr="00464BE9">
        <w:t>*If new materials need to be developed, see “Developing all new lesson materials below” for guidance. Refer to https://www.archives.gov/records-mgmt/training/bulletins-reformatted</w:t>
      </w:r>
      <w:hyperlink r:id="rId7" w:history="1"/>
      <w:r w:rsidRPr="00464BE9">
        <w:t>.</w:t>
      </w:r>
    </w:p>
    <w:p w14:paraId="5BE4B381" w14:textId="77777777" w:rsidR="0033310D" w:rsidRPr="00464BE9" w:rsidRDefault="000C2D2C" w:rsidP="008B3869">
      <w:pPr>
        <w:pStyle w:val="Heading2"/>
        <w:spacing w:line="480" w:lineRule="auto"/>
        <w:rPr>
          <w:rFonts w:ascii="Times New Roman" w:hAnsi="Times New Roman" w:cs="Times New Roman"/>
        </w:rPr>
      </w:pPr>
      <w:bookmarkStart w:id="34" w:name="_Toc172906623"/>
      <w:r w:rsidRPr="00464BE9">
        <w:rPr>
          <w:rFonts w:ascii="Times New Roman" w:hAnsi="Times New Roman" w:cs="Times New Roman"/>
        </w:rPr>
        <w:t>Select appropriate methods, media, and instructors</w:t>
      </w:r>
      <w:bookmarkEnd w:id="34"/>
    </w:p>
    <w:p w14:paraId="5BE4B382" w14:textId="6564AC7A" w:rsidR="0033310D" w:rsidRPr="00464BE9" w:rsidRDefault="000C2D2C" w:rsidP="008B3869">
      <w:pPr>
        <w:spacing w:line="480" w:lineRule="auto"/>
        <w:ind w:firstLine="720"/>
      </w:pPr>
      <w:r w:rsidRPr="00464BE9">
        <w:t>During the design phase, you determined (or at least considered) the sites to be trained. Keep in mind that the physical layout and audio-visual capabilities of the training site may limit the methods and media that you can choose for training.  For example, they may not allow access to training video platforms like YouTube.  Ask yourself, what should the lesson generally entail and what I need to deliver.  For example, if the training intends to teach people how to use your RM Scheduling, then computers/internet access at your training site will likely be required to demonstrate forms.  When selecting your methods and media, consider the following points:</w:t>
      </w:r>
    </w:p>
    <w:p w14:paraId="5BE4B383" w14:textId="5B46B098" w:rsidR="0033310D" w:rsidRPr="00464BE9" w:rsidRDefault="000C2D2C" w:rsidP="008618EE">
      <w:pPr>
        <w:pStyle w:val="ListParagraph"/>
        <w:numPr>
          <w:ilvl w:val="0"/>
          <w:numId w:val="17"/>
        </w:numPr>
        <w:spacing w:line="480" w:lineRule="auto"/>
        <w:ind w:left="720"/>
      </w:pPr>
      <w:r w:rsidRPr="00464BE9">
        <w:t>Assess what your training venue offers? Can you present PowerPoint presentations, awareness videos/audio clips, Web pages, LMS, RISE, etc.</w:t>
      </w:r>
    </w:p>
    <w:p w14:paraId="5BE4B384" w14:textId="6E02DF57" w:rsidR="0033310D" w:rsidRPr="00464BE9" w:rsidRDefault="000C2D2C" w:rsidP="008618EE">
      <w:pPr>
        <w:pStyle w:val="ListParagraph"/>
        <w:numPr>
          <w:ilvl w:val="0"/>
          <w:numId w:val="17"/>
        </w:numPr>
        <w:spacing w:line="480" w:lineRule="auto"/>
        <w:ind w:left="720"/>
      </w:pPr>
      <w:r w:rsidRPr="00464BE9">
        <w:t xml:space="preserve">Does your training use a mix of methods, media and delivery?  Whenever possible, a mix of methods and media should be used. Choose activities that are both fun and help your audience learn skills and knowledge. You will probably have to pack a lot in a short time; therefore, every bit </w:t>
      </w:r>
      <w:proofErr w:type="gramStart"/>
      <w:r w:rsidRPr="00464BE9">
        <w:t>has to</w:t>
      </w:r>
      <w:proofErr w:type="gramEnd"/>
      <w:r w:rsidRPr="00464BE9">
        <w:t xml:space="preserve"> advance the group toward its learning goal. Mix practice sessions with instructional periods for better knowledge retention. Lastly, consider the use of materials that are not created specifically for instruction, such as snippets from movies, TV, and magazine ads (</w:t>
      </w:r>
      <w:r w:rsidR="00381D8E">
        <w:t xml:space="preserve">be sure to </w:t>
      </w:r>
      <w:r w:rsidRPr="00464BE9">
        <w:t xml:space="preserve">check copyright).  “Classrooms that focus on the instructor are rarely places where learning occurs.” </w:t>
      </w:r>
    </w:p>
    <w:p w14:paraId="5BE4B385" w14:textId="2D88593A" w:rsidR="00AD28AC" w:rsidRPr="00464BE9" w:rsidRDefault="000C2D2C" w:rsidP="008618EE">
      <w:pPr>
        <w:pStyle w:val="ListParagraph"/>
        <w:numPr>
          <w:ilvl w:val="0"/>
          <w:numId w:val="17"/>
        </w:numPr>
        <w:spacing w:line="480" w:lineRule="auto"/>
        <w:ind w:left="720"/>
      </w:pPr>
      <w:r w:rsidRPr="00464BE9">
        <w:lastRenderedPageBreak/>
        <w:t xml:space="preserve">Select instructors with appropriate knowledge of the subject to cater to the audience. </w:t>
      </w:r>
    </w:p>
    <w:p w14:paraId="5BE4B386" w14:textId="42CD9860" w:rsidR="0033310D" w:rsidRPr="00464BE9" w:rsidRDefault="000C2D2C" w:rsidP="008618EE">
      <w:pPr>
        <w:pStyle w:val="ListParagraph"/>
        <w:numPr>
          <w:ilvl w:val="0"/>
          <w:numId w:val="17"/>
        </w:numPr>
        <w:spacing w:line="480" w:lineRule="auto"/>
        <w:ind w:left="720"/>
      </w:pPr>
      <w:r w:rsidRPr="00464BE9">
        <w:t xml:space="preserve">Training the SMEs to videoconference (e.g., Google Meet) as online instructors if </w:t>
      </w:r>
      <w:proofErr w:type="gramStart"/>
      <w:r w:rsidRPr="00464BE9">
        <w:t>necessary</w:t>
      </w:r>
      <w:proofErr w:type="gramEnd"/>
      <w:r w:rsidRPr="00464BE9">
        <w:t xml:space="preserve"> using RISE in conjunction with PowerPoint and technical training.</w:t>
      </w:r>
    </w:p>
    <w:p w14:paraId="5BE4B387" w14:textId="77777777" w:rsidR="0033310D" w:rsidRPr="00464BE9" w:rsidRDefault="000C2D2C" w:rsidP="008B3869">
      <w:pPr>
        <w:pStyle w:val="Heading2"/>
        <w:spacing w:line="480" w:lineRule="auto"/>
        <w:rPr>
          <w:rFonts w:ascii="Times New Roman" w:hAnsi="Times New Roman" w:cs="Times New Roman"/>
        </w:rPr>
      </w:pPr>
      <w:bookmarkStart w:id="35" w:name="_Toc172906624"/>
      <w:r w:rsidRPr="00464BE9">
        <w:rPr>
          <w:rFonts w:ascii="Times New Roman" w:hAnsi="Times New Roman" w:cs="Times New Roman"/>
        </w:rPr>
        <w:t>Develop new lesson material</w:t>
      </w:r>
      <w:r w:rsidR="00EB5DDC" w:rsidRPr="00464BE9">
        <w:rPr>
          <w:rFonts w:ascii="Times New Roman" w:hAnsi="Times New Roman" w:cs="Times New Roman"/>
        </w:rPr>
        <w:t xml:space="preserve"> awareness</w:t>
      </w:r>
      <w:bookmarkEnd w:id="35"/>
    </w:p>
    <w:p w14:paraId="5BE4B388" w14:textId="645B77DC" w:rsidR="0033310D" w:rsidRPr="00464BE9" w:rsidRDefault="000C2D2C" w:rsidP="008B3869">
      <w:pPr>
        <w:spacing w:line="480" w:lineRule="auto"/>
        <w:ind w:firstLine="720"/>
        <w:rPr>
          <w:lang w:eastAsia="x-none"/>
        </w:rPr>
      </w:pPr>
      <w:r w:rsidRPr="00464BE9">
        <w:rPr>
          <w:lang w:eastAsia="x-none"/>
        </w:rPr>
        <w:t>In addition to the materials used to teach the lesson (Post on LMS, public facing web page, advertise lessons on your Social Media webpage, etc.), you will need to develop evaluation and awareness materials to advertise your training, as well as any information that must be shared in advance of your training (such as prerequisites). Here are some things to consider:</w:t>
      </w:r>
    </w:p>
    <w:p w14:paraId="5BE4B389" w14:textId="77777777" w:rsidR="0033310D" w:rsidRPr="00464BE9" w:rsidRDefault="000C2D2C" w:rsidP="008618EE">
      <w:pPr>
        <w:pStyle w:val="ListParagraph"/>
        <w:numPr>
          <w:ilvl w:val="0"/>
          <w:numId w:val="18"/>
        </w:numPr>
        <w:tabs>
          <w:tab w:val="left" w:pos="630"/>
        </w:tabs>
        <w:spacing w:line="480" w:lineRule="auto"/>
        <w:ind w:left="630" w:hanging="270"/>
        <w:rPr>
          <w:lang w:eastAsia="x-none"/>
        </w:rPr>
      </w:pPr>
      <w:r w:rsidRPr="00464BE9">
        <w:rPr>
          <w:lang w:eastAsia="x-none"/>
        </w:rPr>
        <w:t xml:space="preserve">Revise the training materials to incorporate new material.    </w:t>
      </w:r>
    </w:p>
    <w:p w14:paraId="5BE4B38A" w14:textId="24121CB9" w:rsidR="0033310D" w:rsidRPr="00464BE9" w:rsidRDefault="000C2D2C" w:rsidP="008618EE">
      <w:pPr>
        <w:pStyle w:val="ListParagraph"/>
        <w:numPr>
          <w:ilvl w:val="0"/>
          <w:numId w:val="18"/>
        </w:numPr>
        <w:tabs>
          <w:tab w:val="left" w:pos="630"/>
        </w:tabs>
        <w:spacing w:line="480" w:lineRule="auto"/>
        <w:ind w:left="630" w:hanging="270"/>
        <w:rPr>
          <w:lang w:eastAsia="x-none"/>
        </w:rPr>
      </w:pPr>
      <w:r w:rsidRPr="00464BE9">
        <w:rPr>
          <w:lang w:eastAsia="x-none"/>
        </w:rPr>
        <w:t>Check for training materials from other lessons or sources that can be adopted or redesigned for use in your training. Revise as necessary.  These could include materials developed in-house but could also be developed by other outside parties. Care should be taken, however, not to select materials only because they are available.</w:t>
      </w:r>
    </w:p>
    <w:p w14:paraId="5BE4B38B" w14:textId="65E4AAF7" w:rsidR="0033310D" w:rsidRPr="00464BE9" w:rsidRDefault="000C2D2C" w:rsidP="008618EE">
      <w:pPr>
        <w:pStyle w:val="ListParagraph"/>
        <w:numPr>
          <w:ilvl w:val="0"/>
          <w:numId w:val="18"/>
        </w:numPr>
        <w:tabs>
          <w:tab w:val="left" w:pos="630"/>
        </w:tabs>
        <w:spacing w:line="480" w:lineRule="auto"/>
        <w:ind w:left="630" w:hanging="270"/>
        <w:rPr>
          <w:lang w:eastAsia="x-none"/>
        </w:rPr>
      </w:pPr>
      <w:r w:rsidRPr="00464BE9">
        <w:rPr>
          <w:lang w:eastAsia="x-none"/>
        </w:rPr>
        <w:t>Focus the lesson materials on the ‘need to knows’ rather than the ‘nice to knows’. Material focus should be Records Management training to focus on the reasons for the regulation (i.e. how the Agency benefits from compliance with regulation. Using your evaluation materials (such as a post-test) can help you determine the need-to-know materials.</w:t>
      </w:r>
    </w:p>
    <w:p w14:paraId="5BE4B38C" w14:textId="77777777" w:rsidR="0033310D" w:rsidRPr="00464BE9" w:rsidRDefault="000C2D2C" w:rsidP="008618EE">
      <w:pPr>
        <w:pStyle w:val="ListParagraph"/>
        <w:numPr>
          <w:ilvl w:val="0"/>
          <w:numId w:val="18"/>
        </w:numPr>
        <w:tabs>
          <w:tab w:val="left" w:pos="630"/>
        </w:tabs>
        <w:spacing w:line="480" w:lineRule="auto"/>
        <w:ind w:left="630" w:hanging="270"/>
        <w:rPr>
          <w:lang w:eastAsia="x-none"/>
        </w:rPr>
      </w:pPr>
      <w:r w:rsidRPr="00464BE9">
        <w:rPr>
          <w:lang w:eastAsia="x-none"/>
        </w:rPr>
        <w:t>Do your materials include a piece on record management stewardship?</w:t>
      </w:r>
    </w:p>
    <w:p w14:paraId="5BE4B38D" w14:textId="77777777" w:rsidR="0033310D" w:rsidRPr="00464BE9" w:rsidRDefault="000C2D2C" w:rsidP="008618EE">
      <w:pPr>
        <w:pStyle w:val="ListParagraph"/>
        <w:numPr>
          <w:ilvl w:val="0"/>
          <w:numId w:val="18"/>
        </w:numPr>
        <w:tabs>
          <w:tab w:val="left" w:pos="630"/>
        </w:tabs>
        <w:spacing w:line="480" w:lineRule="auto"/>
        <w:ind w:left="630" w:hanging="270"/>
        <w:rPr>
          <w:lang w:eastAsia="x-none"/>
        </w:rPr>
      </w:pPr>
      <w:r w:rsidRPr="00464BE9">
        <w:rPr>
          <w:lang w:eastAsia="x-none"/>
        </w:rPr>
        <w:t>Are lesson materials customized to suit the agency audience?</w:t>
      </w:r>
    </w:p>
    <w:p w14:paraId="5BE4B38E" w14:textId="0BB78E9A" w:rsidR="0033310D" w:rsidRPr="00464BE9" w:rsidRDefault="000C2D2C" w:rsidP="008618EE">
      <w:pPr>
        <w:pStyle w:val="ListParagraph"/>
        <w:numPr>
          <w:ilvl w:val="0"/>
          <w:numId w:val="18"/>
        </w:numPr>
        <w:tabs>
          <w:tab w:val="left" w:pos="630"/>
        </w:tabs>
        <w:spacing w:line="480" w:lineRule="auto"/>
        <w:ind w:left="360"/>
        <w:rPr>
          <w:lang w:eastAsia="x-none"/>
        </w:rPr>
      </w:pPr>
      <w:r w:rsidRPr="00464BE9">
        <w:rPr>
          <w:lang w:eastAsia="x-none"/>
        </w:rPr>
        <w:t xml:space="preserve">Develop evaluation materials.  These can be as simple as an exit survey or a post-test with grading. Just ensure that the type of lesson evaluation you develop both provides you with </w:t>
      </w:r>
      <w:r w:rsidRPr="00464BE9">
        <w:rPr>
          <w:lang w:eastAsia="x-none"/>
        </w:rPr>
        <w:lastRenderedPageBreak/>
        <w:t xml:space="preserve">useful feedback to improve your training and a way to assess </w:t>
      </w:r>
      <w:proofErr w:type="gramStart"/>
      <w:r w:rsidRPr="00464BE9">
        <w:rPr>
          <w:lang w:eastAsia="x-none"/>
        </w:rPr>
        <w:t>whether or not</w:t>
      </w:r>
      <w:proofErr w:type="gramEnd"/>
      <w:r w:rsidRPr="00464BE9">
        <w:rPr>
          <w:lang w:eastAsia="x-none"/>
        </w:rPr>
        <w:t xml:space="preserve"> your attendees learned the “must knows.”</w:t>
      </w:r>
    </w:p>
    <w:p w14:paraId="5BE4B38F" w14:textId="1BE6607F" w:rsidR="0033310D" w:rsidRPr="00464BE9" w:rsidRDefault="000C2D2C" w:rsidP="008618EE">
      <w:pPr>
        <w:pStyle w:val="ListParagraph"/>
        <w:numPr>
          <w:ilvl w:val="0"/>
          <w:numId w:val="18"/>
        </w:numPr>
        <w:tabs>
          <w:tab w:val="left" w:pos="630"/>
        </w:tabs>
        <w:spacing w:line="480" w:lineRule="auto"/>
        <w:ind w:left="450" w:hanging="270"/>
        <w:rPr>
          <w:lang w:eastAsia="x-none"/>
        </w:rPr>
      </w:pPr>
      <w:r w:rsidRPr="00464BE9">
        <w:rPr>
          <w:lang w:eastAsia="x-none"/>
        </w:rPr>
        <w:t>Do your lesson materials meet your learning objectives and will they be effective in the training system you choose?</w:t>
      </w:r>
    </w:p>
    <w:p w14:paraId="5BE4B390" w14:textId="7010A49A" w:rsidR="0033310D" w:rsidRPr="00464BE9" w:rsidRDefault="000C2D2C" w:rsidP="008618EE">
      <w:pPr>
        <w:pStyle w:val="ListParagraph"/>
        <w:numPr>
          <w:ilvl w:val="0"/>
          <w:numId w:val="18"/>
        </w:numPr>
        <w:tabs>
          <w:tab w:val="left" w:pos="630"/>
        </w:tabs>
        <w:spacing w:line="480" w:lineRule="auto"/>
        <w:ind w:left="450" w:hanging="270"/>
        <w:rPr>
          <w:lang w:eastAsia="x-none"/>
        </w:rPr>
      </w:pPr>
      <w:r w:rsidRPr="00464BE9">
        <w:rPr>
          <w:lang w:eastAsia="x-none"/>
        </w:rPr>
        <w:t>Have you included real-world RM scenarios that will interest your attendees and promote discussion to help realize further learning objectives?</w:t>
      </w:r>
    </w:p>
    <w:p w14:paraId="5BE4B391" w14:textId="77777777" w:rsidR="0033310D" w:rsidRPr="00464BE9" w:rsidRDefault="000C2D2C" w:rsidP="008618EE">
      <w:pPr>
        <w:pStyle w:val="ListParagraph"/>
        <w:numPr>
          <w:ilvl w:val="0"/>
          <w:numId w:val="18"/>
        </w:numPr>
        <w:tabs>
          <w:tab w:val="left" w:pos="630"/>
        </w:tabs>
        <w:spacing w:line="480" w:lineRule="auto"/>
        <w:ind w:left="450" w:hanging="270"/>
        <w:rPr>
          <w:lang w:eastAsia="x-none"/>
        </w:rPr>
      </w:pPr>
      <w:r w:rsidRPr="00464BE9">
        <w:rPr>
          <w:lang w:eastAsia="x-none"/>
        </w:rPr>
        <w:t>Develop training announcements (your Social Media site), publicity documents, promotions, and other types of marketing materials.</w:t>
      </w:r>
    </w:p>
    <w:p w14:paraId="5BE4B392" w14:textId="77777777" w:rsidR="0033310D" w:rsidRPr="00464BE9" w:rsidRDefault="000C2D2C" w:rsidP="008B3869">
      <w:pPr>
        <w:pStyle w:val="Heading2"/>
        <w:spacing w:line="480" w:lineRule="auto"/>
        <w:rPr>
          <w:rFonts w:ascii="Times New Roman" w:hAnsi="Times New Roman" w:cs="Times New Roman"/>
        </w:rPr>
      </w:pPr>
      <w:bookmarkStart w:id="36" w:name="_Toc172906625"/>
      <w:r w:rsidRPr="00464BE9">
        <w:rPr>
          <w:rFonts w:ascii="Times New Roman" w:hAnsi="Times New Roman" w:cs="Times New Roman"/>
        </w:rPr>
        <w:t>Validate all lesson materials</w:t>
      </w:r>
      <w:bookmarkEnd w:id="36"/>
    </w:p>
    <w:p w14:paraId="5BE4B393" w14:textId="49879830" w:rsidR="0033310D" w:rsidRPr="00464BE9" w:rsidRDefault="000C2D2C" w:rsidP="008618EE">
      <w:pPr>
        <w:pStyle w:val="ListParagraph"/>
        <w:numPr>
          <w:ilvl w:val="0"/>
          <w:numId w:val="19"/>
        </w:numPr>
        <w:spacing w:line="480" w:lineRule="auto"/>
        <w:ind w:left="720" w:hanging="540"/>
      </w:pPr>
      <w:r w:rsidRPr="00464BE9">
        <w:t xml:space="preserve">Your lesson materials are accurate, complete, and meet </w:t>
      </w:r>
      <w:proofErr w:type="gramStart"/>
      <w:r w:rsidRPr="00464BE9">
        <w:t>all of</w:t>
      </w:r>
      <w:proofErr w:type="gramEnd"/>
      <w:r w:rsidRPr="00464BE9">
        <w:t xml:space="preserve"> your training goals and objectives.   </w:t>
      </w:r>
    </w:p>
    <w:p w14:paraId="5BE4B394" w14:textId="359B7B15" w:rsidR="0033310D" w:rsidRPr="00464BE9" w:rsidRDefault="000C2D2C" w:rsidP="008618EE">
      <w:pPr>
        <w:pStyle w:val="ListParagraph"/>
        <w:numPr>
          <w:ilvl w:val="0"/>
          <w:numId w:val="19"/>
        </w:numPr>
        <w:spacing w:line="480" w:lineRule="auto"/>
        <w:ind w:left="720" w:hanging="540"/>
      </w:pPr>
      <w:r w:rsidRPr="00464BE9">
        <w:t xml:space="preserve">Share lesson materials with internal and external stakeholders (SMEs) to obtain feedback before implementation. Stakeholders should review the materials for completeness, regulatory relevance, and policy accuracy. People who are trying to learn regulatory material should provide a rigorous test for their material and are often willing to provide candid feedback. </w:t>
      </w:r>
    </w:p>
    <w:p w14:paraId="5BE4B395" w14:textId="77777777" w:rsidR="0033310D" w:rsidRPr="00464BE9" w:rsidRDefault="000C2D2C" w:rsidP="008618EE">
      <w:pPr>
        <w:pStyle w:val="ListParagraph"/>
        <w:numPr>
          <w:ilvl w:val="0"/>
          <w:numId w:val="19"/>
        </w:numPr>
        <w:spacing w:line="480" w:lineRule="auto"/>
        <w:ind w:left="720" w:hanging="540"/>
      </w:pPr>
      <w:r w:rsidRPr="00464BE9">
        <w:t>Develop an instructional management plan, e.g., for your new online learning sessions to be conducted.</w:t>
      </w:r>
    </w:p>
    <w:p w14:paraId="5BE4B396" w14:textId="704C56AD" w:rsidR="0033310D" w:rsidRPr="00464BE9" w:rsidRDefault="000C2D2C" w:rsidP="008618EE">
      <w:pPr>
        <w:pStyle w:val="ListParagraph"/>
        <w:numPr>
          <w:ilvl w:val="0"/>
          <w:numId w:val="19"/>
        </w:numPr>
        <w:spacing w:line="480" w:lineRule="auto"/>
        <w:ind w:left="720" w:hanging="540"/>
      </w:pPr>
      <w:r w:rsidRPr="00464BE9">
        <w:t xml:space="preserve">The lesson is a coherent whole that fosters learning the material, use of the learning tools, schedules, and online presentation material. A good instructional management plan ensures that anyone can join and conduct online training sessions. Develop a guide for longer lessons and Google Meet sessions with SMEs.  </w:t>
      </w:r>
    </w:p>
    <w:p w14:paraId="5BE4B397" w14:textId="77777777" w:rsidR="0033310D" w:rsidRPr="00464BE9" w:rsidRDefault="000C2D2C" w:rsidP="008618EE">
      <w:pPr>
        <w:pStyle w:val="ListParagraph"/>
        <w:numPr>
          <w:ilvl w:val="1"/>
          <w:numId w:val="19"/>
        </w:numPr>
        <w:spacing w:line="480" w:lineRule="auto"/>
        <w:ind w:left="1260" w:hanging="540"/>
      </w:pPr>
      <w:r w:rsidRPr="00464BE9">
        <w:lastRenderedPageBreak/>
        <w:t>Lesson agenda</w:t>
      </w:r>
    </w:p>
    <w:p w14:paraId="5BE4B398" w14:textId="77777777" w:rsidR="0033310D" w:rsidRPr="00464BE9" w:rsidRDefault="000C2D2C" w:rsidP="008618EE">
      <w:pPr>
        <w:pStyle w:val="ListParagraph"/>
        <w:numPr>
          <w:ilvl w:val="1"/>
          <w:numId w:val="19"/>
        </w:numPr>
        <w:spacing w:line="480" w:lineRule="auto"/>
        <w:ind w:left="1260" w:hanging="540"/>
      </w:pPr>
      <w:r w:rsidRPr="00464BE9">
        <w:t>List of key points that must be covered.</w:t>
      </w:r>
    </w:p>
    <w:p w14:paraId="5BE4B399" w14:textId="77777777" w:rsidR="0033310D" w:rsidRPr="00464BE9" w:rsidRDefault="000C2D2C" w:rsidP="0040368F">
      <w:pPr>
        <w:pStyle w:val="Heading1"/>
        <w:spacing w:line="480" w:lineRule="auto"/>
        <w:jc w:val="center"/>
        <w:rPr>
          <w:rFonts w:ascii="Times New Roman" w:hAnsi="Times New Roman" w:cs="Times New Roman"/>
        </w:rPr>
      </w:pPr>
      <w:bookmarkStart w:id="37" w:name="_Toc172906626"/>
      <w:r w:rsidRPr="00464BE9">
        <w:rPr>
          <w:rFonts w:ascii="Times New Roman" w:hAnsi="Times New Roman" w:cs="Times New Roman"/>
        </w:rPr>
        <w:t>IV. Implementation Phase</w:t>
      </w:r>
      <w:bookmarkEnd w:id="37"/>
    </w:p>
    <w:p w14:paraId="5BE4B39A" w14:textId="77777777" w:rsidR="0033310D" w:rsidRPr="00464BE9" w:rsidRDefault="000C2D2C" w:rsidP="008B3869">
      <w:pPr>
        <w:spacing w:line="480" w:lineRule="auto"/>
      </w:pPr>
      <w:r w:rsidRPr="00464BE9">
        <w:t xml:space="preserve">The Implementation phase follows the Development phase and ensures that  </w:t>
      </w:r>
    </w:p>
    <w:p w14:paraId="5BE4B39B" w14:textId="77777777" w:rsidR="0033310D" w:rsidRPr="00464BE9" w:rsidRDefault="000C2D2C" w:rsidP="008618EE">
      <w:pPr>
        <w:pStyle w:val="ListParagraph"/>
        <w:numPr>
          <w:ilvl w:val="0"/>
          <w:numId w:val="20"/>
        </w:numPr>
        <w:spacing w:line="480" w:lineRule="auto"/>
        <w:ind w:left="540"/>
      </w:pPr>
      <w:r w:rsidRPr="00464BE9">
        <w:t xml:space="preserve">The lesson meets NARA compliance goals, such as scheduling </w:t>
      </w:r>
    </w:p>
    <w:p w14:paraId="5BE4B39C" w14:textId="3BA61492" w:rsidR="0033310D" w:rsidRPr="00464BE9" w:rsidRDefault="000C2D2C" w:rsidP="008618EE">
      <w:pPr>
        <w:pStyle w:val="ListParagraph"/>
        <w:numPr>
          <w:ilvl w:val="0"/>
          <w:numId w:val="20"/>
        </w:numPr>
        <w:spacing w:line="480" w:lineRule="auto"/>
        <w:ind w:left="540"/>
      </w:pPr>
      <w:r w:rsidRPr="00464BE9">
        <w:t xml:space="preserve">The lesson covered content that learners should know. </w:t>
      </w:r>
    </w:p>
    <w:p w14:paraId="5BE4B39D" w14:textId="77777777" w:rsidR="0033310D" w:rsidRPr="00464BE9" w:rsidRDefault="000C2D2C" w:rsidP="008618EE">
      <w:pPr>
        <w:pStyle w:val="ListParagraph"/>
        <w:numPr>
          <w:ilvl w:val="0"/>
          <w:numId w:val="20"/>
        </w:numPr>
        <w:spacing w:line="480" w:lineRule="auto"/>
        <w:ind w:left="540"/>
      </w:pPr>
      <w:r w:rsidRPr="00464BE9">
        <w:t xml:space="preserve">The lesson reflects the learners’ existing capabilities </w:t>
      </w:r>
    </w:p>
    <w:p w14:paraId="5BE4B39E" w14:textId="7E46BBC0" w:rsidR="0033310D" w:rsidRPr="00464BE9" w:rsidRDefault="000C2D2C" w:rsidP="009245B6">
      <w:pPr>
        <w:spacing w:line="480" w:lineRule="auto"/>
        <w:ind w:firstLine="360"/>
      </w:pPr>
      <w:r w:rsidRPr="00464BE9">
        <w:t>Your management communicates support for a particular training initiative and provides time for trainers and support staff to perform a thorough job.</w:t>
      </w:r>
      <w:r w:rsidR="009245B6" w:rsidRPr="00464BE9">
        <w:t xml:space="preserve"> </w:t>
      </w:r>
      <w:r w:rsidRPr="00464BE9">
        <w:t>Any outreach effort can take the form of E-learning and Google Meet RM training sessions to complement your internal SME.</w:t>
      </w:r>
    </w:p>
    <w:p w14:paraId="5BE4B39F" w14:textId="77777777" w:rsidR="0033310D" w:rsidRPr="00464BE9" w:rsidRDefault="000C2D2C" w:rsidP="0040368F">
      <w:pPr>
        <w:pStyle w:val="Heading1"/>
        <w:spacing w:line="480" w:lineRule="auto"/>
        <w:jc w:val="center"/>
        <w:rPr>
          <w:rFonts w:ascii="Times New Roman" w:hAnsi="Times New Roman" w:cs="Times New Roman"/>
        </w:rPr>
      </w:pPr>
      <w:bookmarkStart w:id="38" w:name="_Toc172906627"/>
      <w:r w:rsidRPr="00464BE9">
        <w:rPr>
          <w:rFonts w:ascii="Times New Roman" w:hAnsi="Times New Roman" w:cs="Times New Roman"/>
        </w:rPr>
        <w:t>V. Evaluation</w:t>
      </w:r>
      <w:bookmarkEnd w:id="38"/>
    </w:p>
    <w:p w14:paraId="5BE4B3A0" w14:textId="2B80B411" w:rsidR="0033310D" w:rsidRPr="00464BE9" w:rsidRDefault="000C2D2C" w:rsidP="008B3869">
      <w:pPr>
        <w:spacing w:line="480" w:lineRule="auto"/>
        <w:ind w:firstLine="360"/>
      </w:pPr>
      <w:r w:rsidRPr="00464BE9">
        <w:t xml:space="preserve">Evaluation should be performed continuously throughout the ADDIE process to align the proposed targeted training goals with specific measurable results, as noted below. Measurements and analyses are key to continuous improvement of training to achieve the desired training goals. The training success can be measured using one of the following metrics in order from the most preferred to the least: </w:t>
      </w:r>
    </w:p>
    <w:p w14:paraId="5BE4B3A1" w14:textId="0388C5D3" w:rsidR="0033310D" w:rsidRPr="00464BE9" w:rsidRDefault="000C2D2C" w:rsidP="008B3869">
      <w:pPr>
        <w:pStyle w:val="ListParagraph"/>
        <w:numPr>
          <w:ilvl w:val="0"/>
          <w:numId w:val="21"/>
        </w:numPr>
        <w:spacing w:line="480" w:lineRule="auto"/>
      </w:pPr>
      <w:r w:rsidRPr="00464BE9">
        <w:t xml:space="preserve">General improvement in compliance, behaviors, and actions and/or increased participation in RM training: Comparison of baseline data vs. post-training data </w:t>
      </w:r>
    </w:p>
    <w:p w14:paraId="5BE4B3A2" w14:textId="77777777" w:rsidR="0033310D" w:rsidRPr="00464BE9" w:rsidRDefault="000C2D2C" w:rsidP="008B3869">
      <w:pPr>
        <w:pStyle w:val="ListParagraph"/>
        <w:numPr>
          <w:ilvl w:val="0"/>
          <w:numId w:val="21"/>
        </w:numPr>
        <w:spacing w:line="480" w:lineRule="auto"/>
      </w:pPr>
      <w:r w:rsidRPr="00464BE9">
        <w:t xml:space="preserve">Improvement in compliance, behaviors, and actions for the RM program and topics of concern </w:t>
      </w:r>
    </w:p>
    <w:p w14:paraId="5BE4B3A3" w14:textId="3119D45E" w:rsidR="0033310D" w:rsidRPr="00464BE9" w:rsidRDefault="000C2D2C" w:rsidP="008B3869">
      <w:pPr>
        <w:pStyle w:val="ListParagraph"/>
        <w:numPr>
          <w:ilvl w:val="0"/>
          <w:numId w:val="21"/>
        </w:numPr>
        <w:spacing w:line="480" w:lineRule="auto"/>
      </w:pPr>
      <w:r w:rsidRPr="00464BE9">
        <w:lastRenderedPageBreak/>
        <w:t xml:space="preserve">Improvements in compliance, behaviors, and actions by attendees and participants </w:t>
      </w:r>
    </w:p>
    <w:p w14:paraId="5BE4B3A4" w14:textId="77777777" w:rsidR="0033310D" w:rsidRPr="00464BE9" w:rsidRDefault="000C2D2C" w:rsidP="008B3869">
      <w:pPr>
        <w:pStyle w:val="ListParagraph"/>
        <w:numPr>
          <w:ilvl w:val="0"/>
          <w:numId w:val="21"/>
        </w:numPr>
        <w:spacing w:line="480" w:lineRule="auto"/>
      </w:pPr>
      <w:r w:rsidRPr="00464BE9">
        <w:t xml:space="preserve">Retention of new knowledge by attendees and participants </w:t>
      </w:r>
    </w:p>
    <w:p w14:paraId="5BE4B3A5" w14:textId="77777777" w:rsidR="0033310D" w:rsidRPr="00464BE9" w:rsidRDefault="000C2D2C" w:rsidP="00621D11">
      <w:pPr>
        <w:pStyle w:val="ListParagraph"/>
        <w:numPr>
          <w:ilvl w:val="0"/>
          <w:numId w:val="21"/>
        </w:numPr>
        <w:spacing w:line="480" w:lineRule="auto"/>
      </w:pPr>
      <w:r w:rsidRPr="00464BE9">
        <w:t xml:space="preserve">Increased training attendance </w:t>
      </w:r>
    </w:p>
    <w:p w14:paraId="5BE4B3A6" w14:textId="3B99BB4D" w:rsidR="0033310D" w:rsidRPr="00464BE9" w:rsidRDefault="000C2D2C" w:rsidP="00621D11">
      <w:pPr>
        <w:spacing w:line="480" w:lineRule="auto"/>
        <w:ind w:firstLine="360"/>
      </w:pPr>
      <w:r w:rsidRPr="00464BE9">
        <w:t xml:space="preserve">The use of these metrics can be documented for each training seminar in addition to feedback from stakeholders to adapt and revise the training needs for continuous program improvement. </w:t>
      </w:r>
      <w:proofErr w:type="gramStart"/>
      <w:r w:rsidRPr="00464BE9">
        <w:t>In selecting the best measurement for training, it</w:t>
      </w:r>
      <w:proofErr w:type="gramEnd"/>
      <w:r w:rsidRPr="00464BE9">
        <w:t xml:space="preserve"> is important that emphasis is placed on alignment between the proposed training and desired results/goals, ease of measurement, and data accessibility. The biggest challenges that increase evaluation difficulty in the context of compliance training include the following: </w:t>
      </w:r>
    </w:p>
    <w:p w14:paraId="5BE4B3A7" w14:textId="13B347F3" w:rsidR="0033310D" w:rsidRPr="00464BE9" w:rsidRDefault="000C2D2C" w:rsidP="008B3869">
      <w:pPr>
        <w:pStyle w:val="ListParagraph"/>
        <w:numPr>
          <w:ilvl w:val="0"/>
          <w:numId w:val="22"/>
        </w:numPr>
        <w:spacing w:line="480" w:lineRule="auto"/>
      </w:pPr>
      <w:r w:rsidRPr="00464BE9">
        <w:t xml:space="preserve">Attendance is usually voluntary; regulated parties in each sector are not expected to attend. </w:t>
      </w:r>
    </w:p>
    <w:p w14:paraId="5BE4B3A8" w14:textId="77777777" w:rsidR="0033310D" w:rsidRPr="00464BE9" w:rsidRDefault="000C2D2C" w:rsidP="008B3869">
      <w:pPr>
        <w:pStyle w:val="ListParagraph"/>
        <w:numPr>
          <w:ilvl w:val="0"/>
          <w:numId w:val="22"/>
        </w:numPr>
        <w:spacing w:line="480" w:lineRule="auto"/>
      </w:pPr>
      <w:r w:rsidRPr="00464BE9">
        <w:t xml:space="preserve">Compliance has levels of “customer” interest </w:t>
      </w:r>
    </w:p>
    <w:p w14:paraId="5BE4B3A9" w14:textId="77777777" w:rsidR="0033310D" w:rsidRPr="00464BE9" w:rsidRDefault="000C2D2C" w:rsidP="008B3869">
      <w:pPr>
        <w:pStyle w:val="ListParagraph"/>
        <w:numPr>
          <w:ilvl w:val="0"/>
          <w:numId w:val="22"/>
        </w:numPr>
        <w:spacing w:line="480" w:lineRule="auto"/>
      </w:pPr>
      <w:r w:rsidRPr="00464BE9">
        <w:t xml:space="preserve">Testing may diminish participation </w:t>
      </w:r>
    </w:p>
    <w:p w14:paraId="5BE4B3AA" w14:textId="77777777" w:rsidR="0033310D" w:rsidRPr="00464BE9" w:rsidRDefault="000C2D2C" w:rsidP="008B3869">
      <w:pPr>
        <w:pStyle w:val="ListParagraph"/>
        <w:numPr>
          <w:ilvl w:val="0"/>
          <w:numId w:val="22"/>
        </w:numPr>
        <w:spacing w:line="480" w:lineRule="auto"/>
      </w:pPr>
      <w:r w:rsidRPr="00464BE9">
        <w:t xml:space="preserve">How to accurately measure how much of the training is transferred to the participants’ work setting at your agency. </w:t>
      </w:r>
    </w:p>
    <w:p w14:paraId="5BE4B3AB" w14:textId="12380BD1" w:rsidR="0033310D" w:rsidRPr="00464BE9" w:rsidRDefault="000C2D2C" w:rsidP="008B3869">
      <w:pPr>
        <w:spacing w:line="480" w:lineRule="auto"/>
        <w:ind w:firstLine="360"/>
      </w:pPr>
      <w:r w:rsidRPr="00464BE9">
        <w:t xml:space="preserve">One way to evaluate success in delivering skills and understanding to participants is to administer a Knowledge Test with true/false and/or multiple-choice questions. If knowledge testing is selected, the following guidance should be applied: </w:t>
      </w:r>
    </w:p>
    <w:p w14:paraId="5BE4B3AC" w14:textId="77777777" w:rsidR="0033310D" w:rsidRPr="00464BE9" w:rsidRDefault="000C2D2C" w:rsidP="008B3869">
      <w:pPr>
        <w:pStyle w:val="ListParagraph"/>
        <w:numPr>
          <w:ilvl w:val="0"/>
          <w:numId w:val="23"/>
        </w:numPr>
        <w:spacing w:line="480" w:lineRule="auto"/>
      </w:pPr>
      <w:r w:rsidRPr="00464BE9">
        <w:t xml:space="preserve">Create questions that focus on the primary objectives.  </w:t>
      </w:r>
    </w:p>
    <w:p w14:paraId="5BE4B3AD" w14:textId="0B2A1E68" w:rsidR="0033310D" w:rsidRPr="00464BE9" w:rsidRDefault="000C2D2C" w:rsidP="008B3869">
      <w:pPr>
        <w:pStyle w:val="ListParagraph"/>
        <w:numPr>
          <w:ilvl w:val="0"/>
          <w:numId w:val="23"/>
        </w:numPr>
        <w:spacing w:line="480" w:lineRule="auto"/>
      </w:pPr>
      <w:r w:rsidRPr="00464BE9">
        <w:t xml:space="preserve">Develop questions for which clear answers were provided during the lesson </w:t>
      </w:r>
    </w:p>
    <w:p w14:paraId="5BE4B3AE" w14:textId="69DD2836" w:rsidR="0033310D" w:rsidRPr="00464BE9" w:rsidRDefault="000C2D2C" w:rsidP="008B3869">
      <w:pPr>
        <w:pStyle w:val="ListParagraph"/>
        <w:numPr>
          <w:ilvl w:val="0"/>
          <w:numId w:val="23"/>
        </w:numPr>
        <w:spacing w:line="480" w:lineRule="auto"/>
      </w:pPr>
      <w:r w:rsidRPr="00464BE9">
        <w:t>Develop a test that takes between 10 and 15 min to complete.</w:t>
      </w:r>
    </w:p>
    <w:p w14:paraId="5BE4B3AF" w14:textId="77777777" w:rsidR="0033310D" w:rsidRPr="00464BE9" w:rsidRDefault="000C2D2C" w:rsidP="008B3869">
      <w:pPr>
        <w:pStyle w:val="ListParagraph"/>
        <w:numPr>
          <w:ilvl w:val="0"/>
          <w:numId w:val="23"/>
        </w:numPr>
        <w:spacing w:line="480" w:lineRule="auto"/>
      </w:pPr>
      <w:r w:rsidRPr="00464BE9">
        <w:t>A balanced mix of true/false and multiple-choice questions</w:t>
      </w:r>
    </w:p>
    <w:p w14:paraId="5BE4B3B0" w14:textId="77777777" w:rsidR="0033310D" w:rsidRPr="00464BE9" w:rsidRDefault="000C2D2C" w:rsidP="008B3869">
      <w:pPr>
        <w:spacing w:line="480" w:lineRule="auto"/>
        <w:ind w:firstLine="360"/>
      </w:pPr>
      <w:r w:rsidRPr="00464BE9">
        <w:lastRenderedPageBreak/>
        <w:t>Post-training surveys are also an effective means of gauging participant learning, areas for future training, and other training improvements and enhancements needed in areas such as instructors, materials, locations etc., (e.g., using online survey services). Sample surveys are listed at the end of this document. The LMS summarizes and tracks all training data. The information will be updated by the designated lead.</w:t>
      </w:r>
    </w:p>
    <w:p w14:paraId="5BE4B3B1" w14:textId="77777777" w:rsidR="0033310D" w:rsidRPr="00464BE9" w:rsidRDefault="000C2D2C" w:rsidP="008B3869">
      <w:pPr>
        <w:spacing w:line="480" w:lineRule="auto"/>
      </w:pPr>
      <w:r w:rsidRPr="00464BE9">
        <w:br w:type="page"/>
      </w:r>
    </w:p>
    <w:p w14:paraId="5BE4B3B2" w14:textId="77777777" w:rsidR="0033310D" w:rsidRPr="00464BE9" w:rsidRDefault="000C2D2C" w:rsidP="0040368F">
      <w:pPr>
        <w:pStyle w:val="Heading1"/>
        <w:spacing w:line="480" w:lineRule="auto"/>
        <w:jc w:val="center"/>
        <w:rPr>
          <w:rFonts w:ascii="Times New Roman" w:hAnsi="Times New Roman" w:cs="Times New Roman"/>
        </w:rPr>
      </w:pPr>
      <w:bookmarkStart w:id="39" w:name="_Toc172906628"/>
      <w:r w:rsidRPr="00464BE9">
        <w:rPr>
          <w:rFonts w:ascii="Times New Roman" w:hAnsi="Times New Roman" w:cs="Times New Roman"/>
        </w:rPr>
        <w:lastRenderedPageBreak/>
        <w:t>Training Resources</w:t>
      </w:r>
      <w:bookmarkEnd w:id="39"/>
    </w:p>
    <w:p w14:paraId="5BE4B3B3" w14:textId="77777777" w:rsidR="0033310D" w:rsidRPr="00464BE9" w:rsidRDefault="000C2D2C" w:rsidP="008B3869">
      <w:pPr>
        <w:pStyle w:val="Heading2"/>
        <w:spacing w:line="480" w:lineRule="auto"/>
        <w:rPr>
          <w:rFonts w:ascii="Times New Roman" w:hAnsi="Times New Roman" w:cs="Times New Roman"/>
        </w:rPr>
      </w:pPr>
      <w:bookmarkStart w:id="40" w:name="_Toc172906629"/>
      <w:r w:rsidRPr="00464BE9">
        <w:rPr>
          <w:rFonts w:ascii="Times New Roman" w:hAnsi="Times New Roman" w:cs="Times New Roman"/>
          <w:lang w:bidi="he-IL"/>
        </w:rPr>
        <w:t>Training Questionnaire</w:t>
      </w:r>
      <w:bookmarkEnd w:id="40"/>
      <w:r w:rsidRPr="00464BE9">
        <w:rPr>
          <w:rFonts w:ascii="Times New Roman" w:hAnsi="Times New Roman" w:cs="Times New Roman"/>
          <w:lang w:bidi="he-IL"/>
        </w:rPr>
        <w:t xml:space="preserve">  </w:t>
      </w:r>
    </w:p>
    <w:p w14:paraId="5BE4B3B4" w14:textId="77777777" w:rsidR="0033310D" w:rsidRPr="00464BE9" w:rsidRDefault="000C2D2C" w:rsidP="008B3869">
      <w:pPr>
        <w:spacing w:line="480" w:lineRule="auto"/>
        <w:rPr>
          <w:lang w:bidi="he-IL"/>
        </w:rPr>
      </w:pPr>
      <w:r w:rsidRPr="00464BE9">
        <w:rPr>
          <w:lang w:bidi="he-IL"/>
        </w:rPr>
        <w:t xml:space="preserve">Person/s Presenting: ____________________________________________________________ </w:t>
      </w:r>
    </w:p>
    <w:p w14:paraId="5BE4B3B5" w14:textId="77777777" w:rsidR="0033310D" w:rsidRPr="00464BE9" w:rsidRDefault="000C2D2C" w:rsidP="008B3869">
      <w:pPr>
        <w:spacing w:line="480" w:lineRule="auto"/>
        <w:rPr>
          <w:lang w:bidi="he-IL"/>
        </w:rPr>
      </w:pPr>
      <w:r w:rsidRPr="00464BE9">
        <w:rPr>
          <w:lang w:bidi="he-IL"/>
        </w:rPr>
        <w:t xml:space="preserve"> </w:t>
      </w:r>
    </w:p>
    <w:p w14:paraId="5BE4B3B6" w14:textId="77777777" w:rsidR="0033310D" w:rsidRPr="00464BE9" w:rsidRDefault="000C2D2C" w:rsidP="008B3869">
      <w:pPr>
        <w:spacing w:line="480" w:lineRule="auto"/>
        <w:rPr>
          <w:lang w:bidi="he-IL"/>
        </w:rPr>
      </w:pPr>
      <w:r w:rsidRPr="00464BE9">
        <w:rPr>
          <w:lang w:bidi="he-IL"/>
        </w:rPr>
        <w:t>Topic: _______________________________________</w:t>
      </w:r>
      <w:r w:rsidRPr="00464BE9">
        <w:rPr>
          <w:lang w:bidi="he-IL"/>
        </w:rPr>
        <w:tab/>
      </w:r>
      <w:r w:rsidRPr="00464BE9">
        <w:rPr>
          <w:lang w:bidi="he-IL"/>
        </w:rPr>
        <w:tab/>
        <w:t xml:space="preserve">  Date: _________________ </w:t>
      </w:r>
    </w:p>
    <w:p w14:paraId="5BE4B3B7" w14:textId="77777777" w:rsidR="0033310D" w:rsidRPr="00464BE9" w:rsidRDefault="000C2D2C" w:rsidP="008B3869">
      <w:pPr>
        <w:spacing w:line="480" w:lineRule="auto"/>
        <w:rPr>
          <w:lang w:bidi="he-IL"/>
        </w:rPr>
      </w:pPr>
      <w:r w:rsidRPr="00464BE9">
        <w:rPr>
          <w:lang w:bidi="he-IL"/>
        </w:rPr>
        <w:t xml:space="preserve"> </w:t>
      </w:r>
    </w:p>
    <w:p w14:paraId="5BE4B3B8" w14:textId="223AA9DA" w:rsidR="0033310D" w:rsidRPr="00464BE9" w:rsidRDefault="000C2D2C" w:rsidP="008B3869">
      <w:pPr>
        <w:spacing w:line="480" w:lineRule="auto"/>
        <w:rPr>
          <w:lang w:bidi="he-IL"/>
        </w:rPr>
      </w:pPr>
      <w:r w:rsidRPr="00464BE9">
        <w:rPr>
          <w:lang w:bidi="he-IL"/>
        </w:rPr>
        <w:t xml:space="preserve">          </w:t>
      </w:r>
      <w:r w:rsidRPr="00464BE9">
        <w:rPr>
          <w:lang w:bidi="he-IL"/>
        </w:rPr>
        <w:tab/>
      </w:r>
      <w:r w:rsidRPr="00464BE9">
        <w:rPr>
          <w:lang w:bidi="he-IL"/>
        </w:rPr>
        <w:tab/>
      </w:r>
      <w:r w:rsidRPr="00464BE9">
        <w:rPr>
          <w:lang w:bidi="he-IL"/>
        </w:rPr>
        <w:tab/>
      </w:r>
      <w:r w:rsidRPr="00464BE9">
        <w:rPr>
          <w:lang w:bidi="he-IL"/>
        </w:rPr>
        <w:tab/>
      </w:r>
      <w:r w:rsidRPr="00464BE9">
        <w:rPr>
          <w:lang w:bidi="he-IL"/>
        </w:rPr>
        <w:tab/>
      </w:r>
      <w:r w:rsidRPr="00464BE9">
        <w:rPr>
          <w:lang w:bidi="he-IL"/>
        </w:rPr>
        <w:tab/>
        <w:t xml:space="preserve">          </w:t>
      </w:r>
      <w:r w:rsidR="0040368F" w:rsidRPr="00464BE9">
        <w:rPr>
          <w:lang w:bidi="he-IL"/>
        </w:rPr>
        <w:t xml:space="preserve">    </w:t>
      </w:r>
      <w:r w:rsidRPr="00464BE9">
        <w:rPr>
          <w:lang w:bidi="he-IL"/>
        </w:rPr>
        <w:t xml:space="preserve">Needs Improvement </w:t>
      </w:r>
      <w:r w:rsidR="0040368F" w:rsidRPr="00464BE9">
        <w:rPr>
          <w:lang w:bidi="he-IL"/>
        </w:rPr>
        <w:t xml:space="preserve">         </w:t>
      </w:r>
      <w:r w:rsidR="009B6020">
        <w:rPr>
          <w:lang w:bidi="he-IL"/>
        </w:rPr>
        <w:t>S</w:t>
      </w:r>
      <w:r w:rsidR="0040368F" w:rsidRPr="00464BE9">
        <w:rPr>
          <w:lang w:bidi="he-IL"/>
        </w:rPr>
        <w:t>t</w:t>
      </w:r>
      <w:r w:rsidRPr="00464BE9">
        <w:rPr>
          <w:lang w:bidi="he-IL"/>
        </w:rPr>
        <w:t xml:space="preserve">rongly </w:t>
      </w:r>
      <w:r w:rsidR="009B6020">
        <w:rPr>
          <w:lang w:bidi="he-IL"/>
        </w:rPr>
        <w:t>A</w:t>
      </w:r>
      <w:r w:rsidRPr="00464BE9">
        <w:rPr>
          <w:lang w:bidi="he-IL"/>
        </w:rPr>
        <w:t xml:space="preserve">gree </w:t>
      </w:r>
    </w:p>
    <w:p w14:paraId="5BE4B3B9" w14:textId="77777777" w:rsidR="0033310D" w:rsidRPr="00464BE9" w:rsidRDefault="000C2D2C" w:rsidP="008B3869">
      <w:pPr>
        <w:spacing w:line="480" w:lineRule="auto"/>
        <w:rPr>
          <w:lang w:bidi="he-IL"/>
        </w:rPr>
      </w:pPr>
      <w:r w:rsidRPr="00464BE9">
        <w:rPr>
          <w:lang w:bidi="he-IL"/>
        </w:rPr>
        <w:t xml:space="preserve"> </w:t>
      </w:r>
      <w:r w:rsidRPr="00464BE9">
        <w:rPr>
          <w:lang w:bidi="he-IL"/>
        </w:rPr>
        <w:tab/>
        <w:t xml:space="preserve"> </w:t>
      </w:r>
      <w:r w:rsidRPr="00464BE9">
        <w:rPr>
          <w:lang w:bidi="he-IL"/>
        </w:rPr>
        <w:tab/>
        <w:t xml:space="preserve"> </w:t>
      </w:r>
      <w:r w:rsidRPr="00464BE9">
        <w:rPr>
          <w:lang w:bidi="he-IL"/>
        </w:rPr>
        <w:tab/>
        <w:t xml:space="preserve"> </w:t>
      </w:r>
      <w:r w:rsidRPr="00464BE9">
        <w:rPr>
          <w:lang w:bidi="he-IL"/>
        </w:rPr>
        <w:tab/>
        <w:t xml:space="preserve"> </w:t>
      </w:r>
    </w:p>
    <w:p w14:paraId="5BE4B3BA" w14:textId="77777777" w:rsidR="0033310D" w:rsidRPr="00464BE9" w:rsidRDefault="000C2D2C" w:rsidP="008B3869">
      <w:pPr>
        <w:spacing w:line="480" w:lineRule="auto"/>
        <w:rPr>
          <w:lang w:bidi="he-IL"/>
        </w:rPr>
      </w:pPr>
      <w:r w:rsidRPr="00464BE9">
        <w:rPr>
          <w:lang w:bidi="he-IL"/>
        </w:rPr>
        <w:t xml:space="preserve">The presented information was well organized </w:t>
      </w:r>
      <w:r w:rsidRPr="00464BE9">
        <w:rPr>
          <w:lang w:bidi="he-IL"/>
        </w:rPr>
        <w:tab/>
        <w:t xml:space="preserve"> </w:t>
      </w:r>
      <w:r w:rsidRPr="00464BE9">
        <w:rPr>
          <w:lang w:bidi="he-IL"/>
        </w:rPr>
        <w:tab/>
        <w:t xml:space="preserve">1 </w:t>
      </w:r>
      <w:r w:rsidRPr="00464BE9">
        <w:rPr>
          <w:lang w:bidi="he-IL"/>
        </w:rPr>
        <w:tab/>
        <w:t xml:space="preserve">2 </w:t>
      </w:r>
      <w:r w:rsidRPr="00464BE9">
        <w:rPr>
          <w:lang w:bidi="he-IL"/>
        </w:rPr>
        <w:tab/>
        <w:t xml:space="preserve"> </w:t>
      </w:r>
      <w:r w:rsidRPr="00464BE9">
        <w:rPr>
          <w:lang w:bidi="he-IL"/>
        </w:rPr>
        <w:tab/>
        <w:t xml:space="preserve">3 </w:t>
      </w:r>
      <w:r w:rsidRPr="00464BE9">
        <w:rPr>
          <w:lang w:bidi="he-IL"/>
        </w:rPr>
        <w:tab/>
        <w:t xml:space="preserve">4 </w:t>
      </w:r>
      <w:r w:rsidRPr="00464BE9">
        <w:rPr>
          <w:lang w:bidi="he-IL"/>
        </w:rPr>
        <w:tab/>
        <w:t xml:space="preserve"> </w:t>
      </w:r>
    </w:p>
    <w:p w14:paraId="5BE4B3BB" w14:textId="77777777" w:rsidR="0033310D" w:rsidRPr="00464BE9" w:rsidRDefault="000C2D2C" w:rsidP="008B3869">
      <w:pPr>
        <w:spacing w:line="480" w:lineRule="auto"/>
        <w:rPr>
          <w:lang w:bidi="he-IL"/>
        </w:rPr>
      </w:pPr>
      <w:r w:rsidRPr="00464BE9">
        <w:rPr>
          <w:lang w:bidi="he-IL"/>
        </w:rPr>
        <w:t xml:space="preserve"> </w:t>
      </w:r>
    </w:p>
    <w:p w14:paraId="5BE4B3BC" w14:textId="77777777" w:rsidR="0033310D" w:rsidRPr="00464BE9" w:rsidRDefault="000C2D2C" w:rsidP="008B3869">
      <w:pPr>
        <w:spacing w:line="480" w:lineRule="auto"/>
        <w:rPr>
          <w:lang w:bidi="he-IL"/>
        </w:rPr>
      </w:pPr>
      <w:r w:rsidRPr="00464BE9">
        <w:rPr>
          <w:lang w:bidi="he-IL"/>
        </w:rPr>
        <w:t xml:space="preserve">The purpose was well defined </w:t>
      </w:r>
      <w:r w:rsidRPr="00464BE9">
        <w:rPr>
          <w:lang w:bidi="he-IL"/>
        </w:rPr>
        <w:tab/>
        <w:t xml:space="preserve"> </w:t>
      </w:r>
      <w:r w:rsidRPr="00464BE9">
        <w:rPr>
          <w:lang w:bidi="he-IL"/>
        </w:rPr>
        <w:tab/>
        <w:t xml:space="preserve"> </w:t>
      </w:r>
      <w:r w:rsidRPr="00464BE9">
        <w:rPr>
          <w:lang w:bidi="he-IL"/>
        </w:rPr>
        <w:tab/>
        <w:t xml:space="preserve"> </w:t>
      </w:r>
      <w:r w:rsidRPr="00464BE9">
        <w:rPr>
          <w:lang w:bidi="he-IL"/>
        </w:rPr>
        <w:tab/>
        <w:t xml:space="preserve">1 </w:t>
      </w:r>
      <w:r w:rsidRPr="00464BE9">
        <w:rPr>
          <w:lang w:bidi="he-IL"/>
        </w:rPr>
        <w:tab/>
        <w:t xml:space="preserve">2 </w:t>
      </w:r>
      <w:r w:rsidRPr="00464BE9">
        <w:rPr>
          <w:lang w:bidi="he-IL"/>
        </w:rPr>
        <w:tab/>
        <w:t xml:space="preserve"> </w:t>
      </w:r>
      <w:r w:rsidRPr="00464BE9">
        <w:rPr>
          <w:lang w:bidi="he-IL"/>
        </w:rPr>
        <w:tab/>
        <w:t xml:space="preserve">3 </w:t>
      </w:r>
      <w:r w:rsidRPr="00464BE9">
        <w:rPr>
          <w:lang w:bidi="he-IL"/>
        </w:rPr>
        <w:tab/>
        <w:t xml:space="preserve">4 </w:t>
      </w:r>
    </w:p>
    <w:p w14:paraId="5BE4B3BD" w14:textId="77777777" w:rsidR="0033310D" w:rsidRPr="00464BE9" w:rsidRDefault="000C2D2C" w:rsidP="008B3869">
      <w:pPr>
        <w:spacing w:line="480" w:lineRule="auto"/>
        <w:rPr>
          <w:lang w:bidi="he-IL"/>
        </w:rPr>
      </w:pPr>
      <w:r w:rsidRPr="00464BE9">
        <w:rPr>
          <w:lang w:bidi="he-IL"/>
        </w:rPr>
        <w:t xml:space="preserve"> </w:t>
      </w:r>
    </w:p>
    <w:p w14:paraId="5BE4B3BE" w14:textId="4441D6F2" w:rsidR="0033310D" w:rsidRPr="00464BE9" w:rsidRDefault="000C2D2C" w:rsidP="008B3869">
      <w:pPr>
        <w:spacing w:line="480" w:lineRule="auto"/>
        <w:rPr>
          <w:lang w:bidi="he-IL"/>
        </w:rPr>
      </w:pPr>
      <w:r w:rsidRPr="00464BE9">
        <w:rPr>
          <w:lang w:bidi="he-IL"/>
        </w:rPr>
        <w:t xml:space="preserve">Effectively using the allotted time </w:t>
      </w:r>
      <w:r w:rsidRPr="00464BE9">
        <w:rPr>
          <w:lang w:bidi="he-IL"/>
        </w:rPr>
        <w:tab/>
        <w:t xml:space="preserve"> </w:t>
      </w:r>
      <w:r w:rsidRPr="00464BE9">
        <w:rPr>
          <w:lang w:bidi="he-IL"/>
        </w:rPr>
        <w:tab/>
        <w:t xml:space="preserve"> </w:t>
      </w:r>
      <w:r w:rsidRPr="00464BE9">
        <w:rPr>
          <w:lang w:bidi="he-IL"/>
        </w:rPr>
        <w:tab/>
        <w:t xml:space="preserve"> </w:t>
      </w:r>
      <w:r w:rsidRPr="00464BE9">
        <w:rPr>
          <w:lang w:bidi="he-IL"/>
        </w:rPr>
        <w:tab/>
        <w:t xml:space="preserve">1 </w:t>
      </w:r>
      <w:r w:rsidRPr="00464BE9">
        <w:rPr>
          <w:lang w:bidi="he-IL"/>
        </w:rPr>
        <w:tab/>
        <w:t xml:space="preserve">2 </w:t>
      </w:r>
      <w:r w:rsidRPr="00464BE9">
        <w:rPr>
          <w:lang w:bidi="he-IL"/>
        </w:rPr>
        <w:tab/>
        <w:t xml:space="preserve"> </w:t>
      </w:r>
      <w:r w:rsidRPr="00464BE9">
        <w:rPr>
          <w:lang w:bidi="he-IL"/>
        </w:rPr>
        <w:tab/>
        <w:t xml:space="preserve">3 </w:t>
      </w:r>
      <w:r w:rsidRPr="00464BE9">
        <w:rPr>
          <w:lang w:bidi="he-IL"/>
        </w:rPr>
        <w:tab/>
        <w:t xml:space="preserve">4 </w:t>
      </w:r>
    </w:p>
    <w:p w14:paraId="5BE4B3BF" w14:textId="77777777" w:rsidR="0033310D" w:rsidRPr="00464BE9" w:rsidRDefault="000C2D2C" w:rsidP="008B3869">
      <w:pPr>
        <w:spacing w:line="480" w:lineRule="auto"/>
        <w:rPr>
          <w:lang w:bidi="he-IL"/>
        </w:rPr>
      </w:pPr>
      <w:r w:rsidRPr="00464BE9">
        <w:rPr>
          <w:lang w:bidi="he-IL"/>
        </w:rPr>
        <w:t xml:space="preserve"> </w:t>
      </w:r>
    </w:p>
    <w:p w14:paraId="5BE4B3C0" w14:textId="567C4232" w:rsidR="0033310D" w:rsidRPr="00464BE9" w:rsidRDefault="000C2D2C" w:rsidP="002C0811">
      <w:pPr>
        <w:spacing w:line="480" w:lineRule="auto"/>
        <w:rPr>
          <w:lang w:bidi="he-IL"/>
        </w:rPr>
      </w:pPr>
      <w:r w:rsidRPr="00464BE9">
        <w:rPr>
          <w:lang w:bidi="he-IL"/>
        </w:rPr>
        <w:t xml:space="preserve">Media used for training aids in presentation </w:t>
      </w:r>
      <w:r w:rsidRPr="00464BE9">
        <w:rPr>
          <w:lang w:bidi="he-IL"/>
        </w:rPr>
        <w:tab/>
      </w:r>
      <w:r w:rsidRPr="00464BE9">
        <w:rPr>
          <w:lang w:bidi="he-IL"/>
        </w:rPr>
        <w:tab/>
      </w:r>
      <w:r w:rsidR="002C0811">
        <w:rPr>
          <w:lang w:bidi="he-IL"/>
        </w:rPr>
        <w:t xml:space="preserve">            </w:t>
      </w:r>
      <w:r w:rsidRPr="00464BE9">
        <w:rPr>
          <w:lang w:bidi="he-IL"/>
        </w:rPr>
        <w:t xml:space="preserve">1 </w:t>
      </w:r>
      <w:r w:rsidRPr="00464BE9">
        <w:rPr>
          <w:lang w:bidi="he-IL"/>
        </w:rPr>
        <w:tab/>
        <w:t xml:space="preserve">2 </w:t>
      </w:r>
      <w:r w:rsidRPr="00464BE9">
        <w:rPr>
          <w:lang w:bidi="he-IL"/>
        </w:rPr>
        <w:tab/>
        <w:t xml:space="preserve"> </w:t>
      </w:r>
      <w:r w:rsidRPr="00464BE9">
        <w:rPr>
          <w:lang w:bidi="he-IL"/>
        </w:rPr>
        <w:tab/>
        <w:t xml:space="preserve">3 </w:t>
      </w:r>
      <w:r w:rsidRPr="00464BE9">
        <w:rPr>
          <w:lang w:bidi="he-IL"/>
        </w:rPr>
        <w:tab/>
        <w:t xml:space="preserve">4 </w:t>
      </w:r>
    </w:p>
    <w:p w14:paraId="5BE4B3C1" w14:textId="77777777" w:rsidR="0033310D" w:rsidRPr="00464BE9" w:rsidRDefault="000C2D2C" w:rsidP="008B3869">
      <w:pPr>
        <w:spacing w:line="480" w:lineRule="auto"/>
        <w:rPr>
          <w:lang w:bidi="he-IL"/>
        </w:rPr>
      </w:pPr>
      <w:r w:rsidRPr="00464BE9">
        <w:rPr>
          <w:lang w:bidi="he-IL"/>
        </w:rPr>
        <w:t xml:space="preserve"> </w:t>
      </w:r>
    </w:p>
    <w:p w14:paraId="5BE4B3C2" w14:textId="77777777" w:rsidR="0033310D" w:rsidRPr="00464BE9" w:rsidRDefault="000C2D2C" w:rsidP="008B3869">
      <w:pPr>
        <w:spacing w:line="480" w:lineRule="auto"/>
        <w:rPr>
          <w:lang w:bidi="he-IL"/>
        </w:rPr>
      </w:pPr>
      <w:r w:rsidRPr="00464BE9">
        <w:rPr>
          <w:lang w:bidi="he-IL"/>
        </w:rPr>
        <w:t>What suggestions do you have regarding improving this training?</w:t>
      </w:r>
    </w:p>
    <w:p w14:paraId="5BE4B3C3" w14:textId="77777777" w:rsidR="0033310D" w:rsidRPr="00464BE9" w:rsidRDefault="0033310D" w:rsidP="008B3869">
      <w:pPr>
        <w:spacing w:line="480" w:lineRule="auto"/>
        <w:rPr>
          <w:lang w:bidi="he-IL"/>
        </w:rPr>
      </w:pPr>
    </w:p>
    <w:sectPr w:rsidR="0033310D" w:rsidRPr="00464BE9">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A7B5" w14:textId="77777777" w:rsidR="000717E0" w:rsidRDefault="000717E0">
      <w:r>
        <w:separator/>
      </w:r>
    </w:p>
  </w:endnote>
  <w:endnote w:type="continuationSeparator" w:id="0">
    <w:p w14:paraId="14CD29FF" w14:textId="77777777" w:rsidR="000717E0" w:rsidRDefault="0007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9FB2" w14:textId="77777777" w:rsidR="000717E0" w:rsidRDefault="000717E0">
      <w:r>
        <w:separator/>
      </w:r>
    </w:p>
  </w:footnote>
  <w:footnote w:type="continuationSeparator" w:id="0">
    <w:p w14:paraId="7425716D" w14:textId="77777777" w:rsidR="000717E0" w:rsidRDefault="0007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D4E"/>
    <w:multiLevelType w:val="hybridMultilevel"/>
    <w:tmpl w:val="E4FEA042"/>
    <w:lvl w:ilvl="0" w:tplc="A2901966">
      <w:start w:val="1"/>
      <w:numFmt w:val="bullet"/>
      <w:lvlText w:val=""/>
      <w:lvlJc w:val="left"/>
      <w:pPr>
        <w:ind w:left="720" w:hanging="360"/>
      </w:pPr>
      <w:rPr>
        <w:rFonts w:ascii="Symbol" w:hAnsi="Symbol" w:hint="default"/>
      </w:rPr>
    </w:lvl>
    <w:lvl w:ilvl="1" w:tplc="AD0E74D0" w:tentative="1">
      <w:start w:val="1"/>
      <w:numFmt w:val="bullet"/>
      <w:lvlText w:val="o"/>
      <w:lvlJc w:val="left"/>
      <w:pPr>
        <w:ind w:left="1440" w:hanging="360"/>
      </w:pPr>
      <w:rPr>
        <w:rFonts w:ascii="Courier New" w:hAnsi="Courier New" w:cs="Courier New" w:hint="default"/>
      </w:rPr>
    </w:lvl>
    <w:lvl w:ilvl="2" w:tplc="C08095EC" w:tentative="1">
      <w:start w:val="1"/>
      <w:numFmt w:val="bullet"/>
      <w:lvlText w:val=""/>
      <w:lvlJc w:val="left"/>
      <w:pPr>
        <w:ind w:left="2160" w:hanging="360"/>
      </w:pPr>
      <w:rPr>
        <w:rFonts w:ascii="Wingdings" w:hAnsi="Wingdings" w:hint="default"/>
      </w:rPr>
    </w:lvl>
    <w:lvl w:ilvl="3" w:tplc="FF1468A2" w:tentative="1">
      <w:start w:val="1"/>
      <w:numFmt w:val="bullet"/>
      <w:lvlText w:val=""/>
      <w:lvlJc w:val="left"/>
      <w:pPr>
        <w:ind w:left="2880" w:hanging="360"/>
      </w:pPr>
      <w:rPr>
        <w:rFonts w:ascii="Symbol" w:hAnsi="Symbol" w:hint="default"/>
      </w:rPr>
    </w:lvl>
    <w:lvl w:ilvl="4" w:tplc="AD343CD6" w:tentative="1">
      <w:start w:val="1"/>
      <w:numFmt w:val="bullet"/>
      <w:lvlText w:val="o"/>
      <w:lvlJc w:val="left"/>
      <w:pPr>
        <w:ind w:left="3600" w:hanging="360"/>
      </w:pPr>
      <w:rPr>
        <w:rFonts w:ascii="Courier New" w:hAnsi="Courier New" w:cs="Courier New" w:hint="default"/>
      </w:rPr>
    </w:lvl>
    <w:lvl w:ilvl="5" w:tplc="36F6F6E6" w:tentative="1">
      <w:start w:val="1"/>
      <w:numFmt w:val="bullet"/>
      <w:lvlText w:val=""/>
      <w:lvlJc w:val="left"/>
      <w:pPr>
        <w:ind w:left="4320" w:hanging="360"/>
      </w:pPr>
      <w:rPr>
        <w:rFonts w:ascii="Wingdings" w:hAnsi="Wingdings" w:hint="default"/>
      </w:rPr>
    </w:lvl>
    <w:lvl w:ilvl="6" w:tplc="67DE1EC2" w:tentative="1">
      <w:start w:val="1"/>
      <w:numFmt w:val="bullet"/>
      <w:lvlText w:val=""/>
      <w:lvlJc w:val="left"/>
      <w:pPr>
        <w:ind w:left="5040" w:hanging="360"/>
      </w:pPr>
      <w:rPr>
        <w:rFonts w:ascii="Symbol" w:hAnsi="Symbol" w:hint="default"/>
      </w:rPr>
    </w:lvl>
    <w:lvl w:ilvl="7" w:tplc="610EBD3E" w:tentative="1">
      <w:start w:val="1"/>
      <w:numFmt w:val="bullet"/>
      <w:lvlText w:val="o"/>
      <w:lvlJc w:val="left"/>
      <w:pPr>
        <w:ind w:left="5760" w:hanging="360"/>
      </w:pPr>
      <w:rPr>
        <w:rFonts w:ascii="Courier New" w:hAnsi="Courier New" w:cs="Courier New" w:hint="default"/>
      </w:rPr>
    </w:lvl>
    <w:lvl w:ilvl="8" w:tplc="87DEF660" w:tentative="1">
      <w:start w:val="1"/>
      <w:numFmt w:val="bullet"/>
      <w:lvlText w:val=""/>
      <w:lvlJc w:val="left"/>
      <w:pPr>
        <w:ind w:left="6480" w:hanging="360"/>
      </w:pPr>
      <w:rPr>
        <w:rFonts w:ascii="Wingdings" w:hAnsi="Wingdings" w:hint="default"/>
      </w:rPr>
    </w:lvl>
  </w:abstractNum>
  <w:abstractNum w:abstractNumId="1" w15:restartNumberingAfterBreak="0">
    <w:nsid w:val="09D444E2"/>
    <w:multiLevelType w:val="hybridMultilevel"/>
    <w:tmpl w:val="8848D926"/>
    <w:lvl w:ilvl="0" w:tplc="C84EED0E">
      <w:start w:val="1"/>
      <w:numFmt w:val="bullet"/>
      <w:lvlText w:val=""/>
      <w:lvlJc w:val="left"/>
      <w:pPr>
        <w:ind w:left="720" w:hanging="360"/>
      </w:pPr>
      <w:rPr>
        <w:rFonts w:ascii="Symbol" w:hAnsi="Symbol" w:hint="default"/>
      </w:rPr>
    </w:lvl>
    <w:lvl w:ilvl="1" w:tplc="BA1AE660" w:tentative="1">
      <w:start w:val="1"/>
      <w:numFmt w:val="bullet"/>
      <w:lvlText w:val="o"/>
      <w:lvlJc w:val="left"/>
      <w:pPr>
        <w:ind w:left="1440" w:hanging="360"/>
      </w:pPr>
      <w:rPr>
        <w:rFonts w:ascii="Courier New" w:hAnsi="Courier New" w:cs="Courier New" w:hint="default"/>
      </w:rPr>
    </w:lvl>
    <w:lvl w:ilvl="2" w:tplc="924E54D0" w:tentative="1">
      <w:start w:val="1"/>
      <w:numFmt w:val="bullet"/>
      <w:lvlText w:val=""/>
      <w:lvlJc w:val="left"/>
      <w:pPr>
        <w:ind w:left="2160" w:hanging="360"/>
      </w:pPr>
      <w:rPr>
        <w:rFonts w:ascii="Wingdings" w:hAnsi="Wingdings" w:hint="default"/>
      </w:rPr>
    </w:lvl>
    <w:lvl w:ilvl="3" w:tplc="4614BEAE" w:tentative="1">
      <w:start w:val="1"/>
      <w:numFmt w:val="bullet"/>
      <w:lvlText w:val=""/>
      <w:lvlJc w:val="left"/>
      <w:pPr>
        <w:ind w:left="2880" w:hanging="360"/>
      </w:pPr>
      <w:rPr>
        <w:rFonts w:ascii="Symbol" w:hAnsi="Symbol" w:hint="default"/>
      </w:rPr>
    </w:lvl>
    <w:lvl w:ilvl="4" w:tplc="CB38A5D6" w:tentative="1">
      <w:start w:val="1"/>
      <w:numFmt w:val="bullet"/>
      <w:lvlText w:val="o"/>
      <w:lvlJc w:val="left"/>
      <w:pPr>
        <w:ind w:left="3600" w:hanging="360"/>
      </w:pPr>
      <w:rPr>
        <w:rFonts w:ascii="Courier New" w:hAnsi="Courier New" w:cs="Courier New" w:hint="default"/>
      </w:rPr>
    </w:lvl>
    <w:lvl w:ilvl="5" w:tplc="AAA88696" w:tentative="1">
      <w:start w:val="1"/>
      <w:numFmt w:val="bullet"/>
      <w:lvlText w:val=""/>
      <w:lvlJc w:val="left"/>
      <w:pPr>
        <w:ind w:left="4320" w:hanging="360"/>
      </w:pPr>
      <w:rPr>
        <w:rFonts w:ascii="Wingdings" w:hAnsi="Wingdings" w:hint="default"/>
      </w:rPr>
    </w:lvl>
    <w:lvl w:ilvl="6" w:tplc="97CE3D70" w:tentative="1">
      <w:start w:val="1"/>
      <w:numFmt w:val="bullet"/>
      <w:lvlText w:val=""/>
      <w:lvlJc w:val="left"/>
      <w:pPr>
        <w:ind w:left="5040" w:hanging="360"/>
      </w:pPr>
      <w:rPr>
        <w:rFonts w:ascii="Symbol" w:hAnsi="Symbol" w:hint="default"/>
      </w:rPr>
    </w:lvl>
    <w:lvl w:ilvl="7" w:tplc="63AE84BE" w:tentative="1">
      <w:start w:val="1"/>
      <w:numFmt w:val="bullet"/>
      <w:lvlText w:val="o"/>
      <w:lvlJc w:val="left"/>
      <w:pPr>
        <w:ind w:left="5760" w:hanging="360"/>
      </w:pPr>
      <w:rPr>
        <w:rFonts w:ascii="Courier New" w:hAnsi="Courier New" w:cs="Courier New" w:hint="default"/>
      </w:rPr>
    </w:lvl>
    <w:lvl w:ilvl="8" w:tplc="DA3A963C" w:tentative="1">
      <w:start w:val="1"/>
      <w:numFmt w:val="bullet"/>
      <w:lvlText w:val=""/>
      <w:lvlJc w:val="left"/>
      <w:pPr>
        <w:ind w:left="6480" w:hanging="360"/>
      </w:pPr>
      <w:rPr>
        <w:rFonts w:ascii="Wingdings" w:hAnsi="Wingdings" w:hint="default"/>
      </w:rPr>
    </w:lvl>
  </w:abstractNum>
  <w:abstractNum w:abstractNumId="2" w15:restartNumberingAfterBreak="0">
    <w:nsid w:val="0C8D23ED"/>
    <w:multiLevelType w:val="hybridMultilevel"/>
    <w:tmpl w:val="E262562A"/>
    <w:lvl w:ilvl="0" w:tplc="32CABC74">
      <w:start w:val="1"/>
      <w:numFmt w:val="bullet"/>
      <w:lvlText w:val=""/>
      <w:lvlJc w:val="left"/>
      <w:pPr>
        <w:ind w:left="1080" w:hanging="360"/>
      </w:pPr>
      <w:rPr>
        <w:rFonts w:ascii="Symbol" w:hAnsi="Symbol" w:hint="default"/>
      </w:rPr>
    </w:lvl>
    <w:lvl w:ilvl="1" w:tplc="2ED4FE7E" w:tentative="1">
      <w:start w:val="1"/>
      <w:numFmt w:val="bullet"/>
      <w:lvlText w:val="o"/>
      <w:lvlJc w:val="left"/>
      <w:pPr>
        <w:ind w:left="1800" w:hanging="360"/>
      </w:pPr>
      <w:rPr>
        <w:rFonts w:ascii="Courier New" w:hAnsi="Courier New" w:cs="Courier New" w:hint="default"/>
      </w:rPr>
    </w:lvl>
    <w:lvl w:ilvl="2" w:tplc="F12824C0" w:tentative="1">
      <w:start w:val="1"/>
      <w:numFmt w:val="bullet"/>
      <w:lvlText w:val=""/>
      <w:lvlJc w:val="left"/>
      <w:pPr>
        <w:ind w:left="2520" w:hanging="360"/>
      </w:pPr>
      <w:rPr>
        <w:rFonts w:ascii="Wingdings" w:hAnsi="Wingdings" w:hint="default"/>
      </w:rPr>
    </w:lvl>
    <w:lvl w:ilvl="3" w:tplc="4CCC8D9A" w:tentative="1">
      <w:start w:val="1"/>
      <w:numFmt w:val="bullet"/>
      <w:lvlText w:val=""/>
      <w:lvlJc w:val="left"/>
      <w:pPr>
        <w:ind w:left="3240" w:hanging="360"/>
      </w:pPr>
      <w:rPr>
        <w:rFonts w:ascii="Symbol" w:hAnsi="Symbol" w:hint="default"/>
      </w:rPr>
    </w:lvl>
    <w:lvl w:ilvl="4" w:tplc="B8261D82" w:tentative="1">
      <w:start w:val="1"/>
      <w:numFmt w:val="bullet"/>
      <w:lvlText w:val="o"/>
      <w:lvlJc w:val="left"/>
      <w:pPr>
        <w:ind w:left="3960" w:hanging="360"/>
      </w:pPr>
      <w:rPr>
        <w:rFonts w:ascii="Courier New" w:hAnsi="Courier New" w:cs="Courier New" w:hint="default"/>
      </w:rPr>
    </w:lvl>
    <w:lvl w:ilvl="5" w:tplc="4724B6B4" w:tentative="1">
      <w:start w:val="1"/>
      <w:numFmt w:val="bullet"/>
      <w:lvlText w:val=""/>
      <w:lvlJc w:val="left"/>
      <w:pPr>
        <w:ind w:left="4680" w:hanging="360"/>
      </w:pPr>
      <w:rPr>
        <w:rFonts w:ascii="Wingdings" w:hAnsi="Wingdings" w:hint="default"/>
      </w:rPr>
    </w:lvl>
    <w:lvl w:ilvl="6" w:tplc="A72CE376" w:tentative="1">
      <w:start w:val="1"/>
      <w:numFmt w:val="bullet"/>
      <w:lvlText w:val=""/>
      <w:lvlJc w:val="left"/>
      <w:pPr>
        <w:ind w:left="5400" w:hanging="360"/>
      </w:pPr>
      <w:rPr>
        <w:rFonts w:ascii="Symbol" w:hAnsi="Symbol" w:hint="default"/>
      </w:rPr>
    </w:lvl>
    <w:lvl w:ilvl="7" w:tplc="BD5C26B2" w:tentative="1">
      <w:start w:val="1"/>
      <w:numFmt w:val="bullet"/>
      <w:lvlText w:val="o"/>
      <w:lvlJc w:val="left"/>
      <w:pPr>
        <w:ind w:left="6120" w:hanging="360"/>
      </w:pPr>
      <w:rPr>
        <w:rFonts w:ascii="Courier New" w:hAnsi="Courier New" w:cs="Courier New" w:hint="default"/>
      </w:rPr>
    </w:lvl>
    <w:lvl w:ilvl="8" w:tplc="FECC5D76" w:tentative="1">
      <w:start w:val="1"/>
      <w:numFmt w:val="bullet"/>
      <w:lvlText w:val=""/>
      <w:lvlJc w:val="left"/>
      <w:pPr>
        <w:ind w:left="6840" w:hanging="360"/>
      </w:pPr>
      <w:rPr>
        <w:rFonts w:ascii="Wingdings" w:hAnsi="Wingdings" w:hint="default"/>
      </w:rPr>
    </w:lvl>
  </w:abstractNum>
  <w:abstractNum w:abstractNumId="3" w15:restartNumberingAfterBreak="0">
    <w:nsid w:val="10193875"/>
    <w:multiLevelType w:val="hybridMultilevel"/>
    <w:tmpl w:val="53B25AB8"/>
    <w:lvl w:ilvl="0" w:tplc="6C1A92FC">
      <w:start w:val="1"/>
      <w:numFmt w:val="bullet"/>
      <w:lvlText w:val=""/>
      <w:lvlJc w:val="left"/>
      <w:pPr>
        <w:ind w:left="720" w:hanging="360"/>
      </w:pPr>
      <w:rPr>
        <w:rFonts w:ascii="Symbol" w:hAnsi="Symbol" w:hint="default"/>
      </w:rPr>
    </w:lvl>
    <w:lvl w:ilvl="1" w:tplc="6EBEF812" w:tentative="1">
      <w:start w:val="1"/>
      <w:numFmt w:val="bullet"/>
      <w:lvlText w:val="o"/>
      <w:lvlJc w:val="left"/>
      <w:pPr>
        <w:ind w:left="1440" w:hanging="360"/>
      </w:pPr>
      <w:rPr>
        <w:rFonts w:ascii="Courier New" w:hAnsi="Courier New" w:cs="Courier New" w:hint="default"/>
      </w:rPr>
    </w:lvl>
    <w:lvl w:ilvl="2" w:tplc="8160B53C" w:tentative="1">
      <w:start w:val="1"/>
      <w:numFmt w:val="bullet"/>
      <w:lvlText w:val=""/>
      <w:lvlJc w:val="left"/>
      <w:pPr>
        <w:ind w:left="2160" w:hanging="360"/>
      </w:pPr>
      <w:rPr>
        <w:rFonts w:ascii="Wingdings" w:hAnsi="Wingdings" w:hint="default"/>
      </w:rPr>
    </w:lvl>
    <w:lvl w:ilvl="3" w:tplc="373AF452" w:tentative="1">
      <w:start w:val="1"/>
      <w:numFmt w:val="bullet"/>
      <w:lvlText w:val=""/>
      <w:lvlJc w:val="left"/>
      <w:pPr>
        <w:ind w:left="2880" w:hanging="360"/>
      </w:pPr>
      <w:rPr>
        <w:rFonts w:ascii="Symbol" w:hAnsi="Symbol" w:hint="default"/>
      </w:rPr>
    </w:lvl>
    <w:lvl w:ilvl="4" w:tplc="A0E05F76" w:tentative="1">
      <w:start w:val="1"/>
      <w:numFmt w:val="bullet"/>
      <w:lvlText w:val="o"/>
      <w:lvlJc w:val="left"/>
      <w:pPr>
        <w:ind w:left="3600" w:hanging="360"/>
      </w:pPr>
      <w:rPr>
        <w:rFonts w:ascii="Courier New" w:hAnsi="Courier New" w:cs="Courier New" w:hint="default"/>
      </w:rPr>
    </w:lvl>
    <w:lvl w:ilvl="5" w:tplc="CCE4F07E" w:tentative="1">
      <w:start w:val="1"/>
      <w:numFmt w:val="bullet"/>
      <w:lvlText w:val=""/>
      <w:lvlJc w:val="left"/>
      <w:pPr>
        <w:ind w:left="4320" w:hanging="360"/>
      </w:pPr>
      <w:rPr>
        <w:rFonts w:ascii="Wingdings" w:hAnsi="Wingdings" w:hint="default"/>
      </w:rPr>
    </w:lvl>
    <w:lvl w:ilvl="6" w:tplc="A648B33E" w:tentative="1">
      <w:start w:val="1"/>
      <w:numFmt w:val="bullet"/>
      <w:lvlText w:val=""/>
      <w:lvlJc w:val="left"/>
      <w:pPr>
        <w:ind w:left="5040" w:hanging="360"/>
      </w:pPr>
      <w:rPr>
        <w:rFonts w:ascii="Symbol" w:hAnsi="Symbol" w:hint="default"/>
      </w:rPr>
    </w:lvl>
    <w:lvl w:ilvl="7" w:tplc="C420AB96" w:tentative="1">
      <w:start w:val="1"/>
      <w:numFmt w:val="bullet"/>
      <w:lvlText w:val="o"/>
      <w:lvlJc w:val="left"/>
      <w:pPr>
        <w:ind w:left="5760" w:hanging="360"/>
      </w:pPr>
      <w:rPr>
        <w:rFonts w:ascii="Courier New" w:hAnsi="Courier New" w:cs="Courier New" w:hint="default"/>
      </w:rPr>
    </w:lvl>
    <w:lvl w:ilvl="8" w:tplc="1AAEF952" w:tentative="1">
      <w:start w:val="1"/>
      <w:numFmt w:val="bullet"/>
      <w:lvlText w:val=""/>
      <w:lvlJc w:val="left"/>
      <w:pPr>
        <w:ind w:left="6480" w:hanging="360"/>
      </w:pPr>
      <w:rPr>
        <w:rFonts w:ascii="Wingdings" w:hAnsi="Wingdings" w:hint="default"/>
      </w:rPr>
    </w:lvl>
  </w:abstractNum>
  <w:abstractNum w:abstractNumId="4" w15:restartNumberingAfterBreak="0">
    <w:nsid w:val="19602875"/>
    <w:multiLevelType w:val="hybridMultilevel"/>
    <w:tmpl w:val="7DC4290A"/>
    <w:lvl w:ilvl="0" w:tplc="49E4086A">
      <w:start w:val="1"/>
      <w:numFmt w:val="decimal"/>
      <w:lvlText w:val="%1."/>
      <w:lvlJc w:val="left"/>
      <w:pPr>
        <w:ind w:left="720" w:hanging="360"/>
      </w:pPr>
      <w:rPr>
        <w:rFonts w:hint="default"/>
      </w:rPr>
    </w:lvl>
    <w:lvl w:ilvl="1" w:tplc="276EEC1C" w:tentative="1">
      <w:start w:val="1"/>
      <w:numFmt w:val="bullet"/>
      <w:lvlText w:val="o"/>
      <w:lvlJc w:val="left"/>
      <w:pPr>
        <w:ind w:left="1440" w:hanging="360"/>
      </w:pPr>
      <w:rPr>
        <w:rFonts w:ascii="Courier New" w:hAnsi="Courier New" w:cs="Courier New" w:hint="default"/>
      </w:rPr>
    </w:lvl>
    <w:lvl w:ilvl="2" w:tplc="91DE581E" w:tentative="1">
      <w:start w:val="1"/>
      <w:numFmt w:val="bullet"/>
      <w:lvlText w:val=""/>
      <w:lvlJc w:val="left"/>
      <w:pPr>
        <w:ind w:left="2160" w:hanging="360"/>
      </w:pPr>
      <w:rPr>
        <w:rFonts w:ascii="Wingdings" w:hAnsi="Wingdings" w:hint="default"/>
      </w:rPr>
    </w:lvl>
    <w:lvl w:ilvl="3" w:tplc="DDE66032" w:tentative="1">
      <w:start w:val="1"/>
      <w:numFmt w:val="bullet"/>
      <w:lvlText w:val=""/>
      <w:lvlJc w:val="left"/>
      <w:pPr>
        <w:ind w:left="2880" w:hanging="360"/>
      </w:pPr>
      <w:rPr>
        <w:rFonts w:ascii="Symbol" w:hAnsi="Symbol" w:hint="default"/>
      </w:rPr>
    </w:lvl>
    <w:lvl w:ilvl="4" w:tplc="FC84DA64" w:tentative="1">
      <w:start w:val="1"/>
      <w:numFmt w:val="bullet"/>
      <w:lvlText w:val="o"/>
      <w:lvlJc w:val="left"/>
      <w:pPr>
        <w:ind w:left="3600" w:hanging="360"/>
      </w:pPr>
      <w:rPr>
        <w:rFonts w:ascii="Courier New" w:hAnsi="Courier New" w:cs="Courier New" w:hint="default"/>
      </w:rPr>
    </w:lvl>
    <w:lvl w:ilvl="5" w:tplc="A77CC832" w:tentative="1">
      <w:start w:val="1"/>
      <w:numFmt w:val="bullet"/>
      <w:lvlText w:val=""/>
      <w:lvlJc w:val="left"/>
      <w:pPr>
        <w:ind w:left="4320" w:hanging="360"/>
      </w:pPr>
      <w:rPr>
        <w:rFonts w:ascii="Wingdings" w:hAnsi="Wingdings" w:hint="default"/>
      </w:rPr>
    </w:lvl>
    <w:lvl w:ilvl="6" w:tplc="ACC81610" w:tentative="1">
      <w:start w:val="1"/>
      <w:numFmt w:val="bullet"/>
      <w:lvlText w:val=""/>
      <w:lvlJc w:val="left"/>
      <w:pPr>
        <w:ind w:left="5040" w:hanging="360"/>
      </w:pPr>
      <w:rPr>
        <w:rFonts w:ascii="Symbol" w:hAnsi="Symbol" w:hint="default"/>
      </w:rPr>
    </w:lvl>
    <w:lvl w:ilvl="7" w:tplc="D0DAEA9A" w:tentative="1">
      <w:start w:val="1"/>
      <w:numFmt w:val="bullet"/>
      <w:lvlText w:val="o"/>
      <w:lvlJc w:val="left"/>
      <w:pPr>
        <w:ind w:left="5760" w:hanging="360"/>
      </w:pPr>
      <w:rPr>
        <w:rFonts w:ascii="Courier New" w:hAnsi="Courier New" w:cs="Courier New" w:hint="default"/>
      </w:rPr>
    </w:lvl>
    <w:lvl w:ilvl="8" w:tplc="9D5C4266" w:tentative="1">
      <w:start w:val="1"/>
      <w:numFmt w:val="bullet"/>
      <w:lvlText w:val=""/>
      <w:lvlJc w:val="left"/>
      <w:pPr>
        <w:ind w:left="6480" w:hanging="360"/>
      </w:pPr>
      <w:rPr>
        <w:rFonts w:ascii="Wingdings" w:hAnsi="Wingdings" w:hint="default"/>
      </w:rPr>
    </w:lvl>
  </w:abstractNum>
  <w:abstractNum w:abstractNumId="5" w15:restartNumberingAfterBreak="0">
    <w:nsid w:val="19ED5D0C"/>
    <w:multiLevelType w:val="hybridMultilevel"/>
    <w:tmpl w:val="9A703F18"/>
    <w:lvl w:ilvl="0" w:tplc="DD50FC3C">
      <w:start w:val="1"/>
      <w:numFmt w:val="bullet"/>
      <w:lvlText w:val=""/>
      <w:lvlJc w:val="left"/>
      <w:pPr>
        <w:ind w:left="1440" w:hanging="360"/>
      </w:pPr>
      <w:rPr>
        <w:rFonts w:ascii="Symbol" w:hAnsi="Symbol" w:hint="default"/>
      </w:rPr>
    </w:lvl>
    <w:lvl w:ilvl="1" w:tplc="4390540C">
      <w:start w:val="1"/>
      <w:numFmt w:val="bullet"/>
      <w:lvlText w:val="o"/>
      <w:lvlJc w:val="left"/>
      <w:pPr>
        <w:ind w:left="2160" w:hanging="360"/>
      </w:pPr>
      <w:rPr>
        <w:rFonts w:ascii="Courier New" w:hAnsi="Courier New" w:cs="Courier New" w:hint="default"/>
      </w:rPr>
    </w:lvl>
    <w:lvl w:ilvl="2" w:tplc="D5187644" w:tentative="1">
      <w:start w:val="1"/>
      <w:numFmt w:val="bullet"/>
      <w:lvlText w:val=""/>
      <w:lvlJc w:val="left"/>
      <w:pPr>
        <w:ind w:left="2880" w:hanging="360"/>
      </w:pPr>
      <w:rPr>
        <w:rFonts w:ascii="Wingdings" w:hAnsi="Wingdings" w:hint="default"/>
      </w:rPr>
    </w:lvl>
    <w:lvl w:ilvl="3" w:tplc="7F207186" w:tentative="1">
      <w:start w:val="1"/>
      <w:numFmt w:val="bullet"/>
      <w:lvlText w:val=""/>
      <w:lvlJc w:val="left"/>
      <w:pPr>
        <w:ind w:left="3600" w:hanging="360"/>
      </w:pPr>
      <w:rPr>
        <w:rFonts w:ascii="Symbol" w:hAnsi="Symbol" w:hint="default"/>
      </w:rPr>
    </w:lvl>
    <w:lvl w:ilvl="4" w:tplc="A10E26C0" w:tentative="1">
      <w:start w:val="1"/>
      <w:numFmt w:val="bullet"/>
      <w:lvlText w:val="o"/>
      <w:lvlJc w:val="left"/>
      <w:pPr>
        <w:ind w:left="4320" w:hanging="360"/>
      </w:pPr>
      <w:rPr>
        <w:rFonts w:ascii="Courier New" w:hAnsi="Courier New" w:cs="Courier New" w:hint="default"/>
      </w:rPr>
    </w:lvl>
    <w:lvl w:ilvl="5" w:tplc="0A54B58C" w:tentative="1">
      <w:start w:val="1"/>
      <w:numFmt w:val="bullet"/>
      <w:lvlText w:val=""/>
      <w:lvlJc w:val="left"/>
      <w:pPr>
        <w:ind w:left="5040" w:hanging="360"/>
      </w:pPr>
      <w:rPr>
        <w:rFonts w:ascii="Wingdings" w:hAnsi="Wingdings" w:hint="default"/>
      </w:rPr>
    </w:lvl>
    <w:lvl w:ilvl="6" w:tplc="6540C7D4" w:tentative="1">
      <w:start w:val="1"/>
      <w:numFmt w:val="bullet"/>
      <w:lvlText w:val=""/>
      <w:lvlJc w:val="left"/>
      <w:pPr>
        <w:ind w:left="5760" w:hanging="360"/>
      </w:pPr>
      <w:rPr>
        <w:rFonts w:ascii="Symbol" w:hAnsi="Symbol" w:hint="default"/>
      </w:rPr>
    </w:lvl>
    <w:lvl w:ilvl="7" w:tplc="AB881DBA" w:tentative="1">
      <w:start w:val="1"/>
      <w:numFmt w:val="bullet"/>
      <w:lvlText w:val="o"/>
      <w:lvlJc w:val="left"/>
      <w:pPr>
        <w:ind w:left="6480" w:hanging="360"/>
      </w:pPr>
      <w:rPr>
        <w:rFonts w:ascii="Courier New" w:hAnsi="Courier New" w:cs="Courier New" w:hint="default"/>
      </w:rPr>
    </w:lvl>
    <w:lvl w:ilvl="8" w:tplc="D9CAAB38" w:tentative="1">
      <w:start w:val="1"/>
      <w:numFmt w:val="bullet"/>
      <w:lvlText w:val=""/>
      <w:lvlJc w:val="left"/>
      <w:pPr>
        <w:ind w:left="7200" w:hanging="360"/>
      </w:pPr>
      <w:rPr>
        <w:rFonts w:ascii="Wingdings" w:hAnsi="Wingdings" w:hint="default"/>
      </w:rPr>
    </w:lvl>
  </w:abstractNum>
  <w:abstractNum w:abstractNumId="6" w15:restartNumberingAfterBreak="0">
    <w:nsid w:val="1A643443"/>
    <w:multiLevelType w:val="hybridMultilevel"/>
    <w:tmpl w:val="37F89DBA"/>
    <w:lvl w:ilvl="0" w:tplc="697C37FC">
      <w:start w:val="1"/>
      <w:numFmt w:val="bullet"/>
      <w:lvlText w:val=""/>
      <w:lvlJc w:val="left"/>
      <w:pPr>
        <w:ind w:left="720" w:hanging="360"/>
      </w:pPr>
      <w:rPr>
        <w:rFonts w:ascii="Symbol" w:hAnsi="Symbol" w:hint="default"/>
      </w:rPr>
    </w:lvl>
    <w:lvl w:ilvl="1" w:tplc="144C03FC" w:tentative="1">
      <w:start w:val="1"/>
      <w:numFmt w:val="bullet"/>
      <w:lvlText w:val="o"/>
      <w:lvlJc w:val="left"/>
      <w:pPr>
        <w:ind w:left="1440" w:hanging="360"/>
      </w:pPr>
      <w:rPr>
        <w:rFonts w:ascii="Courier New" w:hAnsi="Courier New" w:cs="Courier New" w:hint="default"/>
      </w:rPr>
    </w:lvl>
    <w:lvl w:ilvl="2" w:tplc="5CF6D564" w:tentative="1">
      <w:start w:val="1"/>
      <w:numFmt w:val="bullet"/>
      <w:lvlText w:val=""/>
      <w:lvlJc w:val="left"/>
      <w:pPr>
        <w:ind w:left="2160" w:hanging="360"/>
      </w:pPr>
      <w:rPr>
        <w:rFonts w:ascii="Wingdings" w:hAnsi="Wingdings" w:hint="default"/>
      </w:rPr>
    </w:lvl>
    <w:lvl w:ilvl="3" w:tplc="EC3C7C8C" w:tentative="1">
      <w:start w:val="1"/>
      <w:numFmt w:val="bullet"/>
      <w:lvlText w:val=""/>
      <w:lvlJc w:val="left"/>
      <w:pPr>
        <w:ind w:left="2880" w:hanging="360"/>
      </w:pPr>
      <w:rPr>
        <w:rFonts w:ascii="Symbol" w:hAnsi="Symbol" w:hint="default"/>
      </w:rPr>
    </w:lvl>
    <w:lvl w:ilvl="4" w:tplc="AB0C97D4" w:tentative="1">
      <w:start w:val="1"/>
      <w:numFmt w:val="bullet"/>
      <w:lvlText w:val="o"/>
      <w:lvlJc w:val="left"/>
      <w:pPr>
        <w:ind w:left="3600" w:hanging="360"/>
      </w:pPr>
      <w:rPr>
        <w:rFonts w:ascii="Courier New" w:hAnsi="Courier New" w:cs="Courier New" w:hint="default"/>
      </w:rPr>
    </w:lvl>
    <w:lvl w:ilvl="5" w:tplc="1F00C920" w:tentative="1">
      <w:start w:val="1"/>
      <w:numFmt w:val="bullet"/>
      <w:lvlText w:val=""/>
      <w:lvlJc w:val="left"/>
      <w:pPr>
        <w:ind w:left="4320" w:hanging="360"/>
      </w:pPr>
      <w:rPr>
        <w:rFonts w:ascii="Wingdings" w:hAnsi="Wingdings" w:hint="default"/>
      </w:rPr>
    </w:lvl>
    <w:lvl w:ilvl="6" w:tplc="8D289B2E" w:tentative="1">
      <w:start w:val="1"/>
      <w:numFmt w:val="bullet"/>
      <w:lvlText w:val=""/>
      <w:lvlJc w:val="left"/>
      <w:pPr>
        <w:ind w:left="5040" w:hanging="360"/>
      </w:pPr>
      <w:rPr>
        <w:rFonts w:ascii="Symbol" w:hAnsi="Symbol" w:hint="default"/>
      </w:rPr>
    </w:lvl>
    <w:lvl w:ilvl="7" w:tplc="ADD69FCC" w:tentative="1">
      <w:start w:val="1"/>
      <w:numFmt w:val="bullet"/>
      <w:lvlText w:val="o"/>
      <w:lvlJc w:val="left"/>
      <w:pPr>
        <w:ind w:left="5760" w:hanging="360"/>
      </w:pPr>
      <w:rPr>
        <w:rFonts w:ascii="Courier New" w:hAnsi="Courier New" w:cs="Courier New" w:hint="default"/>
      </w:rPr>
    </w:lvl>
    <w:lvl w:ilvl="8" w:tplc="C5F290B4" w:tentative="1">
      <w:start w:val="1"/>
      <w:numFmt w:val="bullet"/>
      <w:lvlText w:val=""/>
      <w:lvlJc w:val="left"/>
      <w:pPr>
        <w:ind w:left="6480" w:hanging="360"/>
      </w:pPr>
      <w:rPr>
        <w:rFonts w:ascii="Wingdings" w:hAnsi="Wingdings" w:hint="default"/>
      </w:rPr>
    </w:lvl>
  </w:abstractNum>
  <w:abstractNum w:abstractNumId="7" w15:restartNumberingAfterBreak="0">
    <w:nsid w:val="24B1510B"/>
    <w:multiLevelType w:val="hybridMultilevel"/>
    <w:tmpl w:val="D472D1E6"/>
    <w:lvl w:ilvl="0" w:tplc="A9A83A7A">
      <w:start w:val="1"/>
      <w:numFmt w:val="bullet"/>
      <w:lvlText w:val=""/>
      <w:lvlJc w:val="left"/>
      <w:pPr>
        <w:ind w:left="720" w:hanging="360"/>
      </w:pPr>
      <w:rPr>
        <w:rFonts w:ascii="Symbol" w:hAnsi="Symbol" w:hint="default"/>
      </w:rPr>
    </w:lvl>
    <w:lvl w:ilvl="1" w:tplc="AE708CA2" w:tentative="1">
      <w:start w:val="1"/>
      <w:numFmt w:val="bullet"/>
      <w:lvlText w:val="o"/>
      <w:lvlJc w:val="left"/>
      <w:pPr>
        <w:ind w:left="1440" w:hanging="360"/>
      </w:pPr>
      <w:rPr>
        <w:rFonts w:ascii="Courier New" w:hAnsi="Courier New" w:cs="Courier New" w:hint="default"/>
      </w:rPr>
    </w:lvl>
    <w:lvl w:ilvl="2" w:tplc="C17E71DA" w:tentative="1">
      <w:start w:val="1"/>
      <w:numFmt w:val="bullet"/>
      <w:lvlText w:val=""/>
      <w:lvlJc w:val="left"/>
      <w:pPr>
        <w:ind w:left="2160" w:hanging="360"/>
      </w:pPr>
      <w:rPr>
        <w:rFonts w:ascii="Wingdings" w:hAnsi="Wingdings" w:hint="default"/>
      </w:rPr>
    </w:lvl>
    <w:lvl w:ilvl="3" w:tplc="10A62570" w:tentative="1">
      <w:start w:val="1"/>
      <w:numFmt w:val="bullet"/>
      <w:lvlText w:val=""/>
      <w:lvlJc w:val="left"/>
      <w:pPr>
        <w:ind w:left="2880" w:hanging="360"/>
      </w:pPr>
      <w:rPr>
        <w:rFonts w:ascii="Symbol" w:hAnsi="Symbol" w:hint="default"/>
      </w:rPr>
    </w:lvl>
    <w:lvl w:ilvl="4" w:tplc="95A4620E" w:tentative="1">
      <w:start w:val="1"/>
      <w:numFmt w:val="bullet"/>
      <w:lvlText w:val="o"/>
      <w:lvlJc w:val="left"/>
      <w:pPr>
        <w:ind w:left="3600" w:hanging="360"/>
      </w:pPr>
      <w:rPr>
        <w:rFonts w:ascii="Courier New" w:hAnsi="Courier New" w:cs="Courier New" w:hint="default"/>
      </w:rPr>
    </w:lvl>
    <w:lvl w:ilvl="5" w:tplc="2132FF78" w:tentative="1">
      <w:start w:val="1"/>
      <w:numFmt w:val="bullet"/>
      <w:lvlText w:val=""/>
      <w:lvlJc w:val="left"/>
      <w:pPr>
        <w:ind w:left="4320" w:hanging="360"/>
      </w:pPr>
      <w:rPr>
        <w:rFonts w:ascii="Wingdings" w:hAnsi="Wingdings" w:hint="default"/>
      </w:rPr>
    </w:lvl>
    <w:lvl w:ilvl="6" w:tplc="303AA140" w:tentative="1">
      <w:start w:val="1"/>
      <w:numFmt w:val="bullet"/>
      <w:lvlText w:val=""/>
      <w:lvlJc w:val="left"/>
      <w:pPr>
        <w:ind w:left="5040" w:hanging="360"/>
      </w:pPr>
      <w:rPr>
        <w:rFonts w:ascii="Symbol" w:hAnsi="Symbol" w:hint="default"/>
      </w:rPr>
    </w:lvl>
    <w:lvl w:ilvl="7" w:tplc="921E2764" w:tentative="1">
      <w:start w:val="1"/>
      <w:numFmt w:val="bullet"/>
      <w:lvlText w:val="o"/>
      <w:lvlJc w:val="left"/>
      <w:pPr>
        <w:ind w:left="5760" w:hanging="360"/>
      </w:pPr>
      <w:rPr>
        <w:rFonts w:ascii="Courier New" w:hAnsi="Courier New" w:cs="Courier New" w:hint="default"/>
      </w:rPr>
    </w:lvl>
    <w:lvl w:ilvl="8" w:tplc="B562EA94" w:tentative="1">
      <w:start w:val="1"/>
      <w:numFmt w:val="bullet"/>
      <w:lvlText w:val=""/>
      <w:lvlJc w:val="left"/>
      <w:pPr>
        <w:ind w:left="6480" w:hanging="360"/>
      </w:pPr>
      <w:rPr>
        <w:rFonts w:ascii="Wingdings" w:hAnsi="Wingdings" w:hint="default"/>
      </w:rPr>
    </w:lvl>
  </w:abstractNum>
  <w:abstractNum w:abstractNumId="8" w15:restartNumberingAfterBreak="0">
    <w:nsid w:val="29723C3E"/>
    <w:multiLevelType w:val="hybridMultilevel"/>
    <w:tmpl w:val="CE88AFFE"/>
    <w:lvl w:ilvl="0" w:tplc="084A831E">
      <w:start w:val="1"/>
      <w:numFmt w:val="bullet"/>
      <w:lvlText w:val=""/>
      <w:lvlJc w:val="left"/>
      <w:pPr>
        <w:ind w:left="720" w:hanging="360"/>
      </w:pPr>
      <w:rPr>
        <w:rFonts w:ascii="Symbol" w:hAnsi="Symbol" w:hint="default"/>
      </w:rPr>
    </w:lvl>
    <w:lvl w:ilvl="1" w:tplc="761CAEB4" w:tentative="1">
      <w:start w:val="1"/>
      <w:numFmt w:val="bullet"/>
      <w:lvlText w:val="o"/>
      <w:lvlJc w:val="left"/>
      <w:pPr>
        <w:ind w:left="1440" w:hanging="360"/>
      </w:pPr>
      <w:rPr>
        <w:rFonts w:ascii="Courier New" w:hAnsi="Courier New" w:cs="Courier New" w:hint="default"/>
      </w:rPr>
    </w:lvl>
    <w:lvl w:ilvl="2" w:tplc="E3FA97FE" w:tentative="1">
      <w:start w:val="1"/>
      <w:numFmt w:val="bullet"/>
      <w:lvlText w:val=""/>
      <w:lvlJc w:val="left"/>
      <w:pPr>
        <w:ind w:left="2160" w:hanging="360"/>
      </w:pPr>
      <w:rPr>
        <w:rFonts w:ascii="Wingdings" w:hAnsi="Wingdings" w:hint="default"/>
      </w:rPr>
    </w:lvl>
    <w:lvl w:ilvl="3" w:tplc="8BD278A2" w:tentative="1">
      <w:start w:val="1"/>
      <w:numFmt w:val="bullet"/>
      <w:lvlText w:val=""/>
      <w:lvlJc w:val="left"/>
      <w:pPr>
        <w:ind w:left="2880" w:hanging="360"/>
      </w:pPr>
      <w:rPr>
        <w:rFonts w:ascii="Symbol" w:hAnsi="Symbol" w:hint="default"/>
      </w:rPr>
    </w:lvl>
    <w:lvl w:ilvl="4" w:tplc="739EFAD8" w:tentative="1">
      <w:start w:val="1"/>
      <w:numFmt w:val="bullet"/>
      <w:lvlText w:val="o"/>
      <w:lvlJc w:val="left"/>
      <w:pPr>
        <w:ind w:left="3600" w:hanging="360"/>
      </w:pPr>
      <w:rPr>
        <w:rFonts w:ascii="Courier New" w:hAnsi="Courier New" w:cs="Courier New" w:hint="default"/>
      </w:rPr>
    </w:lvl>
    <w:lvl w:ilvl="5" w:tplc="E6B2BB28" w:tentative="1">
      <w:start w:val="1"/>
      <w:numFmt w:val="bullet"/>
      <w:lvlText w:val=""/>
      <w:lvlJc w:val="left"/>
      <w:pPr>
        <w:ind w:left="4320" w:hanging="360"/>
      </w:pPr>
      <w:rPr>
        <w:rFonts w:ascii="Wingdings" w:hAnsi="Wingdings" w:hint="default"/>
      </w:rPr>
    </w:lvl>
    <w:lvl w:ilvl="6" w:tplc="79482F7C" w:tentative="1">
      <w:start w:val="1"/>
      <w:numFmt w:val="bullet"/>
      <w:lvlText w:val=""/>
      <w:lvlJc w:val="left"/>
      <w:pPr>
        <w:ind w:left="5040" w:hanging="360"/>
      </w:pPr>
      <w:rPr>
        <w:rFonts w:ascii="Symbol" w:hAnsi="Symbol" w:hint="default"/>
      </w:rPr>
    </w:lvl>
    <w:lvl w:ilvl="7" w:tplc="151AEF10" w:tentative="1">
      <w:start w:val="1"/>
      <w:numFmt w:val="bullet"/>
      <w:lvlText w:val="o"/>
      <w:lvlJc w:val="left"/>
      <w:pPr>
        <w:ind w:left="5760" w:hanging="360"/>
      </w:pPr>
      <w:rPr>
        <w:rFonts w:ascii="Courier New" w:hAnsi="Courier New" w:cs="Courier New" w:hint="default"/>
      </w:rPr>
    </w:lvl>
    <w:lvl w:ilvl="8" w:tplc="C168502C" w:tentative="1">
      <w:start w:val="1"/>
      <w:numFmt w:val="bullet"/>
      <w:lvlText w:val=""/>
      <w:lvlJc w:val="left"/>
      <w:pPr>
        <w:ind w:left="6480" w:hanging="360"/>
      </w:pPr>
      <w:rPr>
        <w:rFonts w:ascii="Wingdings" w:hAnsi="Wingdings" w:hint="default"/>
      </w:rPr>
    </w:lvl>
  </w:abstractNum>
  <w:abstractNum w:abstractNumId="9" w15:restartNumberingAfterBreak="0">
    <w:nsid w:val="30FC6378"/>
    <w:multiLevelType w:val="hybridMultilevel"/>
    <w:tmpl w:val="9106173E"/>
    <w:lvl w:ilvl="0" w:tplc="7CAEAB30">
      <w:start w:val="1"/>
      <w:numFmt w:val="bullet"/>
      <w:lvlText w:val=""/>
      <w:lvlJc w:val="left"/>
      <w:pPr>
        <w:ind w:left="720" w:hanging="360"/>
      </w:pPr>
      <w:rPr>
        <w:rFonts w:ascii="Symbol" w:hAnsi="Symbol" w:hint="default"/>
      </w:rPr>
    </w:lvl>
    <w:lvl w:ilvl="1" w:tplc="D9BA358A" w:tentative="1">
      <w:start w:val="1"/>
      <w:numFmt w:val="bullet"/>
      <w:lvlText w:val="o"/>
      <w:lvlJc w:val="left"/>
      <w:pPr>
        <w:ind w:left="1440" w:hanging="360"/>
      </w:pPr>
      <w:rPr>
        <w:rFonts w:ascii="Courier New" w:hAnsi="Courier New" w:cs="Courier New" w:hint="default"/>
      </w:rPr>
    </w:lvl>
    <w:lvl w:ilvl="2" w:tplc="744AAA48" w:tentative="1">
      <w:start w:val="1"/>
      <w:numFmt w:val="bullet"/>
      <w:lvlText w:val=""/>
      <w:lvlJc w:val="left"/>
      <w:pPr>
        <w:ind w:left="2160" w:hanging="360"/>
      </w:pPr>
      <w:rPr>
        <w:rFonts w:ascii="Wingdings" w:hAnsi="Wingdings" w:hint="default"/>
      </w:rPr>
    </w:lvl>
    <w:lvl w:ilvl="3" w:tplc="0D3CF4AE" w:tentative="1">
      <w:start w:val="1"/>
      <w:numFmt w:val="bullet"/>
      <w:lvlText w:val=""/>
      <w:lvlJc w:val="left"/>
      <w:pPr>
        <w:ind w:left="2880" w:hanging="360"/>
      </w:pPr>
      <w:rPr>
        <w:rFonts w:ascii="Symbol" w:hAnsi="Symbol" w:hint="default"/>
      </w:rPr>
    </w:lvl>
    <w:lvl w:ilvl="4" w:tplc="78386DA6" w:tentative="1">
      <w:start w:val="1"/>
      <w:numFmt w:val="bullet"/>
      <w:lvlText w:val="o"/>
      <w:lvlJc w:val="left"/>
      <w:pPr>
        <w:ind w:left="3600" w:hanging="360"/>
      </w:pPr>
      <w:rPr>
        <w:rFonts w:ascii="Courier New" w:hAnsi="Courier New" w:cs="Courier New" w:hint="default"/>
      </w:rPr>
    </w:lvl>
    <w:lvl w:ilvl="5" w:tplc="DC4006F4" w:tentative="1">
      <w:start w:val="1"/>
      <w:numFmt w:val="bullet"/>
      <w:lvlText w:val=""/>
      <w:lvlJc w:val="left"/>
      <w:pPr>
        <w:ind w:left="4320" w:hanging="360"/>
      </w:pPr>
      <w:rPr>
        <w:rFonts w:ascii="Wingdings" w:hAnsi="Wingdings" w:hint="default"/>
      </w:rPr>
    </w:lvl>
    <w:lvl w:ilvl="6" w:tplc="0A26B5A2" w:tentative="1">
      <w:start w:val="1"/>
      <w:numFmt w:val="bullet"/>
      <w:lvlText w:val=""/>
      <w:lvlJc w:val="left"/>
      <w:pPr>
        <w:ind w:left="5040" w:hanging="360"/>
      </w:pPr>
      <w:rPr>
        <w:rFonts w:ascii="Symbol" w:hAnsi="Symbol" w:hint="default"/>
      </w:rPr>
    </w:lvl>
    <w:lvl w:ilvl="7" w:tplc="BCAEF488" w:tentative="1">
      <w:start w:val="1"/>
      <w:numFmt w:val="bullet"/>
      <w:lvlText w:val="o"/>
      <w:lvlJc w:val="left"/>
      <w:pPr>
        <w:ind w:left="5760" w:hanging="360"/>
      </w:pPr>
      <w:rPr>
        <w:rFonts w:ascii="Courier New" w:hAnsi="Courier New" w:cs="Courier New" w:hint="default"/>
      </w:rPr>
    </w:lvl>
    <w:lvl w:ilvl="8" w:tplc="8FF4FF56" w:tentative="1">
      <w:start w:val="1"/>
      <w:numFmt w:val="bullet"/>
      <w:lvlText w:val=""/>
      <w:lvlJc w:val="left"/>
      <w:pPr>
        <w:ind w:left="6480" w:hanging="360"/>
      </w:pPr>
      <w:rPr>
        <w:rFonts w:ascii="Wingdings" w:hAnsi="Wingdings" w:hint="default"/>
      </w:rPr>
    </w:lvl>
  </w:abstractNum>
  <w:abstractNum w:abstractNumId="10" w15:restartNumberingAfterBreak="0">
    <w:nsid w:val="32A93819"/>
    <w:multiLevelType w:val="hybridMultilevel"/>
    <w:tmpl w:val="D1CE47A4"/>
    <w:lvl w:ilvl="0" w:tplc="3F365E4C">
      <w:start w:val="1"/>
      <w:numFmt w:val="bullet"/>
      <w:lvlText w:val=""/>
      <w:lvlJc w:val="left"/>
      <w:pPr>
        <w:ind w:left="720" w:hanging="360"/>
      </w:pPr>
      <w:rPr>
        <w:rFonts w:ascii="Symbol" w:hAnsi="Symbol" w:hint="default"/>
      </w:rPr>
    </w:lvl>
    <w:lvl w:ilvl="1" w:tplc="02024978" w:tentative="1">
      <w:start w:val="1"/>
      <w:numFmt w:val="bullet"/>
      <w:lvlText w:val="o"/>
      <w:lvlJc w:val="left"/>
      <w:pPr>
        <w:ind w:left="1440" w:hanging="360"/>
      </w:pPr>
      <w:rPr>
        <w:rFonts w:ascii="Courier New" w:hAnsi="Courier New" w:cs="Courier New" w:hint="default"/>
      </w:rPr>
    </w:lvl>
    <w:lvl w:ilvl="2" w:tplc="E91C5F3A" w:tentative="1">
      <w:start w:val="1"/>
      <w:numFmt w:val="bullet"/>
      <w:lvlText w:val=""/>
      <w:lvlJc w:val="left"/>
      <w:pPr>
        <w:ind w:left="2160" w:hanging="360"/>
      </w:pPr>
      <w:rPr>
        <w:rFonts w:ascii="Wingdings" w:hAnsi="Wingdings" w:hint="default"/>
      </w:rPr>
    </w:lvl>
    <w:lvl w:ilvl="3" w:tplc="AAB8C700" w:tentative="1">
      <w:start w:val="1"/>
      <w:numFmt w:val="bullet"/>
      <w:lvlText w:val=""/>
      <w:lvlJc w:val="left"/>
      <w:pPr>
        <w:ind w:left="2880" w:hanging="360"/>
      </w:pPr>
      <w:rPr>
        <w:rFonts w:ascii="Symbol" w:hAnsi="Symbol" w:hint="default"/>
      </w:rPr>
    </w:lvl>
    <w:lvl w:ilvl="4" w:tplc="D49ACB5A" w:tentative="1">
      <w:start w:val="1"/>
      <w:numFmt w:val="bullet"/>
      <w:lvlText w:val="o"/>
      <w:lvlJc w:val="left"/>
      <w:pPr>
        <w:ind w:left="3600" w:hanging="360"/>
      </w:pPr>
      <w:rPr>
        <w:rFonts w:ascii="Courier New" w:hAnsi="Courier New" w:cs="Courier New" w:hint="default"/>
      </w:rPr>
    </w:lvl>
    <w:lvl w:ilvl="5" w:tplc="C6A644DC" w:tentative="1">
      <w:start w:val="1"/>
      <w:numFmt w:val="bullet"/>
      <w:lvlText w:val=""/>
      <w:lvlJc w:val="left"/>
      <w:pPr>
        <w:ind w:left="4320" w:hanging="360"/>
      </w:pPr>
      <w:rPr>
        <w:rFonts w:ascii="Wingdings" w:hAnsi="Wingdings" w:hint="default"/>
      </w:rPr>
    </w:lvl>
    <w:lvl w:ilvl="6" w:tplc="12300058" w:tentative="1">
      <w:start w:val="1"/>
      <w:numFmt w:val="bullet"/>
      <w:lvlText w:val=""/>
      <w:lvlJc w:val="left"/>
      <w:pPr>
        <w:ind w:left="5040" w:hanging="360"/>
      </w:pPr>
      <w:rPr>
        <w:rFonts w:ascii="Symbol" w:hAnsi="Symbol" w:hint="default"/>
      </w:rPr>
    </w:lvl>
    <w:lvl w:ilvl="7" w:tplc="A108516E" w:tentative="1">
      <w:start w:val="1"/>
      <w:numFmt w:val="bullet"/>
      <w:lvlText w:val="o"/>
      <w:lvlJc w:val="left"/>
      <w:pPr>
        <w:ind w:left="5760" w:hanging="360"/>
      </w:pPr>
      <w:rPr>
        <w:rFonts w:ascii="Courier New" w:hAnsi="Courier New" w:cs="Courier New" w:hint="default"/>
      </w:rPr>
    </w:lvl>
    <w:lvl w:ilvl="8" w:tplc="7430D3EA" w:tentative="1">
      <w:start w:val="1"/>
      <w:numFmt w:val="bullet"/>
      <w:lvlText w:val=""/>
      <w:lvlJc w:val="left"/>
      <w:pPr>
        <w:ind w:left="6480" w:hanging="360"/>
      </w:pPr>
      <w:rPr>
        <w:rFonts w:ascii="Wingdings" w:hAnsi="Wingdings" w:hint="default"/>
      </w:rPr>
    </w:lvl>
  </w:abstractNum>
  <w:abstractNum w:abstractNumId="11" w15:restartNumberingAfterBreak="0">
    <w:nsid w:val="3EC306FE"/>
    <w:multiLevelType w:val="hybridMultilevel"/>
    <w:tmpl w:val="E54E64A4"/>
    <w:lvl w:ilvl="0" w:tplc="A6D235DE">
      <w:start w:val="1"/>
      <w:numFmt w:val="bullet"/>
      <w:lvlText w:val=""/>
      <w:lvlJc w:val="left"/>
      <w:pPr>
        <w:ind w:left="720" w:hanging="360"/>
      </w:pPr>
      <w:rPr>
        <w:rFonts w:ascii="Symbol" w:hAnsi="Symbol" w:hint="default"/>
      </w:rPr>
    </w:lvl>
    <w:lvl w:ilvl="1" w:tplc="E2D6BEBE" w:tentative="1">
      <w:start w:val="1"/>
      <w:numFmt w:val="bullet"/>
      <w:lvlText w:val="o"/>
      <w:lvlJc w:val="left"/>
      <w:pPr>
        <w:ind w:left="1440" w:hanging="360"/>
      </w:pPr>
      <w:rPr>
        <w:rFonts w:ascii="Courier New" w:hAnsi="Courier New" w:cs="Courier New" w:hint="default"/>
      </w:rPr>
    </w:lvl>
    <w:lvl w:ilvl="2" w:tplc="0AEE9588" w:tentative="1">
      <w:start w:val="1"/>
      <w:numFmt w:val="bullet"/>
      <w:lvlText w:val=""/>
      <w:lvlJc w:val="left"/>
      <w:pPr>
        <w:ind w:left="2160" w:hanging="360"/>
      </w:pPr>
      <w:rPr>
        <w:rFonts w:ascii="Wingdings" w:hAnsi="Wingdings" w:hint="default"/>
      </w:rPr>
    </w:lvl>
    <w:lvl w:ilvl="3" w:tplc="0B54D7BE" w:tentative="1">
      <w:start w:val="1"/>
      <w:numFmt w:val="bullet"/>
      <w:lvlText w:val=""/>
      <w:lvlJc w:val="left"/>
      <w:pPr>
        <w:ind w:left="2880" w:hanging="360"/>
      </w:pPr>
      <w:rPr>
        <w:rFonts w:ascii="Symbol" w:hAnsi="Symbol" w:hint="default"/>
      </w:rPr>
    </w:lvl>
    <w:lvl w:ilvl="4" w:tplc="2EE8D4E4" w:tentative="1">
      <w:start w:val="1"/>
      <w:numFmt w:val="bullet"/>
      <w:lvlText w:val="o"/>
      <w:lvlJc w:val="left"/>
      <w:pPr>
        <w:ind w:left="3600" w:hanging="360"/>
      </w:pPr>
      <w:rPr>
        <w:rFonts w:ascii="Courier New" w:hAnsi="Courier New" w:cs="Courier New" w:hint="default"/>
      </w:rPr>
    </w:lvl>
    <w:lvl w:ilvl="5" w:tplc="D4566C66" w:tentative="1">
      <w:start w:val="1"/>
      <w:numFmt w:val="bullet"/>
      <w:lvlText w:val=""/>
      <w:lvlJc w:val="left"/>
      <w:pPr>
        <w:ind w:left="4320" w:hanging="360"/>
      </w:pPr>
      <w:rPr>
        <w:rFonts w:ascii="Wingdings" w:hAnsi="Wingdings" w:hint="default"/>
      </w:rPr>
    </w:lvl>
    <w:lvl w:ilvl="6" w:tplc="1C4CDF1A" w:tentative="1">
      <w:start w:val="1"/>
      <w:numFmt w:val="bullet"/>
      <w:lvlText w:val=""/>
      <w:lvlJc w:val="left"/>
      <w:pPr>
        <w:ind w:left="5040" w:hanging="360"/>
      </w:pPr>
      <w:rPr>
        <w:rFonts w:ascii="Symbol" w:hAnsi="Symbol" w:hint="default"/>
      </w:rPr>
    </w:lvl>
    <w:lvl w:ilvl="7" w:tplc="62E4283E" w:tentative="1">
      <w:start w:val="1"/>
      <w:numFmt w:val="bullet"/>
      <w:lvlText w:val="o"/>
      <w:lvlJc w:val="left"/>
      <w:pPr>
        <w:ind w:left="5760" w:hanging="360"/>
      </w:pPr>
      <w:rPr>
        <w:rFonts w:ascii="Courier New" w:hAnsi="Courier New" w:cs="Courier New" w:hint="default"/>
      </w:rPr>
    </w:lvl>
    <w:lvl w:ilvl="8" w:tplc="18E463A8" w:tentative="1">
      <w:start w:val="1"/>
      <w:numFmt w:val="bullet"/>
      <w:lvlText w:val=""/>
      <w:lvlJc w:val="left"/>
      <w:pPr>
        <w:ind w:left="6480" w:hanging="360"/>
      </w:pPr>
      <w:rPr>
        <w:rFonts w:ascii="Wingdings" w:hAnsi="Wingdings" w:hint="default"/>
      </w:rPr>
    </w:lvl>
  </w:abstractNum>
  <w:abstractNum w:abstractNumId="12" w15:restartNumberingAfterBreak="0">
    <w:nsid w:val="4DA17209"/>
    <w:multiLevelType w:val="hybridMultilevel"/>
    <w:tmpl w:val="0A3CFE04"/>
    <w:lvl w:ilvl="0" w:tplc="62DCE604">
      <w:start w:val="1"/>
      <w:numFmt w:val="bullet"/>
      <w:lvlText w:val=""/>
      <w:lvlJc w:val="left"/>
      <w:pPr>
        <w:ind w:left="720" w:hanging="360"/>
      </w:pPr>
      <w:rPr>
        <w:rFonts w:ascii="Symbol" w:hAnsi="Symbol" w:hint="default"/>
      </w:rPr>
    </w:lvl>
    <w:lvl w:ilvl="1" w:tplc="B868EE86" w:tentative="1">
      <w:start w:val="1"/>
      <w:numFmt w:val="bullet"/>
      <w:lvlText w:val="o"/>
      <w:lvlJc w:val="left"/>
      <w:pPr>
        <w:ind w:left="1440" w:hanging="360"/>
      </w:pPr>
      <w:rPr>
        <w:rFonts w:ascii="Courier New" w:hAnsi="Courier New" w:cs="Courier New" w:hint="default"/>
      </w:rPr>
    </w:lvl>
    <w:lvl w:ilvl="2" w:tplc="30C44CFC" w:tentative="1">
      <w:start w:val="1"/>
      <w:numFmt w:val="bullet"/>
      <w:lvlText w:val=""/>
      <w:lvlJc w:val="left"/>
      <w:pPr>
        <w:ind w:left="2160" w:hanging="360"/>
      </w:pPr>
      <w:rPr>
        <w:rFonts w:ascii="Wingdings" w:hAnsi="Wingdings" w:hint="default"/>
      </w:rPr>
    </w:lvl>
    <w:lvl w:ilvl="3" w:tplc="F266B75A" w:tentative="1">
      <w:start w:val="1"/>
      <w:numFmt w:val="bullet"/>
      <w:lvlText w:val=""/>
      <w:lvlJc w:val="left"/>
      <w:pPr>
        <w:ind w:left="2880" w:hanging="360"/>
      </w:pPr>
      <w:rPr>
        <w:rFonts w:ascii="Symbol" w:hAnsi="Symbol" w:hint="default"/>
      </w:rPr>
    </w:lvl>
    <w:lvl w:ilvl="4" w:tplc="77A0A216" w:tentative="1">
      <w:start w:val="1"/>
      <w:numFmt w:val="bullet"/>
      <w:lvlText w:val="o"/>
      <w:lvlJc w:val="left"/>
      <w:pPr>
        <w:ind w:left="3600" w:hanging="360"/>
      </w:pPr>
      <w:rPr>
        <w:rFonts w:ascii="Courier New" w:hAnsi="Courier New" w:cs="Courier New" w:hint="default"/>
      </w:rPr>
    </w:lvl>
    <w:lvl w:ilvl="5" w:tplc="CD166EB2" w:tentative="1">
      <w:start w:val="1"/>
      <w:numFmt w:val="bullet"/>
      <w:lvlText w:val=""/>
      <w:lvlJc w:val="left"/>
      <w:pPr>
        <w:ind w:left="4320" w:hanging="360"/>
      </w:pPr>
      <w:rPr>
        <w:rFonts w:ascii="Wingdings" w:hAnsi="Wingdings" w:hint="default"/>
      </w:rPr>
    </w:lvl>
    <w:lvl w:ilvl="6" w:tplc="FAAC3BB4" w:tentative="1">
      <w:start w:val="1"/>
      <w:numFmt w:val="bullet"/>
      <w:lvlText w:val=""/>
      <w:lvlJc w:val="left"/>
      <w:pPr>
        <w:ind w:left="5040" w:hanging="360"/>
      </w:pPr>
      <w:rPr>
        <w:rFonts w:ascii="Symbol" w:hAnsi="Symbol" w:hint="default"/>
      </w:rPr>
    </w:lvl>
    <w:lvl w:ilvl="7" w:tplc="CBA2AEB2" w:tentative="1">
      <w:start w:val="1"/>
      <w:numFmt w:val="bullet"/>
      <w:lvlText w:val="o"/>
      <w:lvlJc w:val="left"/>
      <w:pPr>
        <w:ind w:left="5760" w:hanging="360"/>
      </w:pPr>
      <w:rPr>
        <w:rFonts w:ascii="Courier New" w:hAnsi="Courier New" w:cs="Courier New" w:hint="default"/>
      </w:rPr>
    </w:lvl>
    <w:lvl w:ilvl="8" w:tplc="772C7616" w:tentative="1">
      <w:start w:val="1"/>
      <w:numFmt w:val="bullet"/>
      <w:lvlText w:val=""/>
      <w:lvlJc w:val="left"/>
      <w:pPr>
        <w:ind w:left="6480" w:hanging="360"/>
      </w:pPr>
      <w:rPr>
        <w:rFonts w:ascii="Wingdings" w:hAnsi="Wingdings" w:hint="default"/>
      </w:rPr>
    </w:lvl>
  </w:abstractNum>
  <w:abstractNum w:abstractNumId="13" w15:restartNumberingAfterBreak="0">
    <w:nsid w:val="4F511A2B"/>
    <w:multiLevelType w:val="hybridMultilevel"/>
    <w:tmpl w:val="4B36EFE6"/>
    <w:lvl w:ilvl="0" w:tplc="5A1667E4">
      <w:start w:val="1"/>
      <w:numFmt w:val="bullet"/>
      <w:lvlText w:val=""/>
      <w:lvlJc w:val="left"/>
      <w:pPr>
        <w:ind w:left="720" w:hanging="360"/>
      </w:pPr>
      <w:rPr>
        <w:rFonts w:ascii="Symbol" w:hAnsi="Symbol" w:hint="default"/>
      </w:rPr>
    </w:lvl>
    <w:lvl w:ilvl="1" w:tplc="02EECC8C" w:tentative="1">
      <w:start w:val="1"/>
      <w:numFmt w:val="bullet"/>
      <w:lvlText w:val="o"/>
      <w:lvlJc w:val="left"/>
      <w:pPr>
        <w:ind w:left="1440" w:hanging="360"/>
      </w:pPr>
      <w:rPr>
        <w:rFonts w:ascii="Courier New" w:hAnsi="Courier New" w:cs="Courier New" w:hint="default"/>
      </w:rPr>
    </w:lvl>
    <w:lvl w:ilvl="2" w:tplc="AB6CCCD0" w:tentative="1">
      <w:start w:val="1"/>
      <w:numFmt w:val="bullet"/>
      <w:lvlText w:val=""/>
      <w:lvlJc w:val="left"/>
      <w:pPr>
        <w:ind w:left="2160" w:hanging="360"/>
      </w:pPr>
      <w:rPr>
        <w:rFonts w:ascii="Wingdings" w:hAnsi="Wingdings" w:hint="default"/>
      </w:rPr>
    </w:lvl>
    <w:lvl w:ilvl="3" w:tplc="F2184D46" w:tentative="1">
      <w:start w:val="1"/>
      <w:numFmt w:val="bullet"/>
      <w:lvlText w:val=""/>
      <w:lvlJc w:val="left"/>
      <w:pPr>
        <w:ind w:left="2880" w:hanging="360"/>
      </w:pPr>
      <w:rPr>
        <w:rFonts w:ascii="Symbol" w:hAnsi="Symbol" w:hint="default"/>
      </w:rPr>
    </w:lvl>
    <w:lvl w:ilvl="4" w:tplc="CA74600A" w:tentative="1">
      <w:start w:val="1"/>
      <w:numFmt w:val="bullet"/>
      <w:lvlText w:val="o"/>
      <w:lvlJc w:val="left"/>
      <w:pPr>
        <w:ind w:left="3600" w:hanging="360"/>
      </w:pPr>
      <w:rPr>
        <w:rFonts w:ascii="Courier New" w:hAnsi="Courier New" w:cs="Courier New" w:hint="default"/>
      </w:rPr>
    </w:lvl>
    <w:lvl w:ilvl="5" w:tplc="E3467920" w:tentative="1">
      <w:start w:val="1"/>
      <w:numFmt w:val="bullet"/>
      <w:lvlText w:val=""/>
      <w:lvlJc w:val="left"/>
      <w:pPr>
        <w:ind w:left="4320" w:hanging="360"/>
      </w:pPr>
      <w:rPr>
        <w:rFonts w:ascii="Wingdings" w:hAnsi="Wingdings" w:hint="default"/>
      </w:rPr>
    </w:lvl>
    <w:lvl w:ilvl="6" w:tplc="5DA018BE" w:tentative="1">
      <w:start w:val="1"/>
      <w:numFmt w:val="bullet"/>
      <w:lvlText w:val=""/>
      <w:lvlJc w:val="left"/>
      <w:pPr>
        <w:ind w:left="5040" w:hanging="360"/>
      </w:pPr>
      <w:rPr>
        <w:rFonts w:ascii="Symbol" w:hAnsi="Symbol" w:hint="default"/>
      </w:rPr>
    </w:lvl>
    <w:lvl w:ilvl="7" w:tplc="7FA414AA" w:tentative="1">
      <w:start w:val="1"/>
      <w:numFmt w:val="bullet"/>
      <w:lvlText w:val="o"/>
      <w:lvlJc w:val="left"/>
      <w:pPr>
        <w:ind w:left="5760" w:hanging="360"/>
      </w:pPr>
      <w:rPr>
        <w:rFonts w:ascii="Courier New" w:hAnsi="Courier New" w:cs="Courier New" w:hint="default"/>
      </w:rPr>
    </w:lvl>
    <w:lvl w:ilvl="8" w:tplc="3078C68A" w:tentative="1">
      <w:start w:val="1"/>
      <w:numFmt w:val="bullet"/>
      <w:lvlText w:val=""/>
      <w:lvlJc w:val="left"/>
      <w:pPr>
        <w:ind w:left="6480" w:hanging="360"/>
      </w:pPr>
      <w:rPr>
        <w:rFonts w:ascii="Wingdings" w:hAnsi="Wingdings" w:hint="default"/>
      </w:rPr>
    </w:lvl>
  </w:abstractNum>
  <w:abstractNum w:abstractNumId="14" w15:restartNumberingAfterBreak="0">
    <w:nsid w:val="518119F9"/>
    <w:multiLevelType w:val="hybridMultilevel"/>
    <w:tmpl w:val="32E62ABA"/>
    <w:lvl w:ilvl="0" w:tplc="19CC0D1E">
      <w:start w:val="1"/>
      <w:numFmt w:val="decimal"/>
      <w:lvlText w:val="%1."/>
      <w:lvlJc w:val="left"/>
      <w:pPr>
        <w:ind w:left="720" w:hanging="360"/>
      </w:pPr>
    </w:lvl>
    <w:lvl w:ilvl="1" w:tplc="7F4AD35E" w:tentative="1">
      <w:start w:val="1"/>
      <w:numFmt w:val="lowerLetter"/>
      <w:lvlText w:val="%2."/>
      <w:lvlJc w:val="left"/>
      <w:pPr>
        <w:ind w:left="1440" w:hanging="360"/>
      </w:pPr>
    </w:lvl>
    <w:lvl w:ilvl="2" w:tplc="797619D0" w:tentative="1">
      <w:start w:val="1"/>
      <w:numFmt w:val="lowerRoman"/>
      <w:lvlText w:val="%3."/>
      <w:lvlJc w:val="right"/>
      <w:pPr>
        <w:ind w:left="2160" w:hanging="180"/>
      </w:pPr>
    </w:lvl>
    <w:lvl w:ilvl="3" w:tplc="C772FD12" w:tentative="1">
      <w:start w:val="1"/>
      <w:numFmt w:val="decimal"/>
      <w:lvlText w:val="%4."/>
      <w:lvlJc w:val="left"/>
      <w:pPr>
        <w:ind w:left="2880" w:hanging="360"/>
      </w:pPr>
    </w:lvl>
    <w:lvl w:ilvl="4" w:tplc="1F72CF7E" w:tentative="1">
      <w:start w:val="1"/>
      <w:numFmt w:val="lowerLetter"/>
      <w:lvlText w:val="%5."/>
      <w:lvlJc w:val="left"/>
      <w:pPr>
        <w:ind w:left="3600" w:hanging="360"/>
      </w:pPr>
    </w:lvl>
    <w:lvl w:ilvl="5" w:tplc="A802E42C" w:tentative="1">
      <w:start w:val="1"/>
      <w:numFmt w:val="lowerRoman"/>
      <w:lvlText w:val="%6."/>
      <w:lvlJc w:val="right"/>
      <w:pPr>
        <w:ind w:left="4320" w:hanging="180"/>
      </w:pPr>
    </w:lvl>
    <w:lvl w:ilvl="6" w:tplc="0C8EEBBC" w:tentative="1">
      <w:start w:val="1"/>
      <w:numFmt w:val="decimal"/>
      <w:lvlText w:val="%7."/>
      <w:lvlJc w:val="left"/>
      <w:pPr>
        <w:ind w:left="5040" w:hanging="360"/>
      </w:pPr>
    </w:lvl>
    <w:lvl w:ilvl="7" w:tplc="3208E202" w:tentative="1">
      <w:start w:val="1"/>
      <w:numFmt w:val="lowerLetter"/>
      <w:lvlText w:val="%8."/>
      <w:lvlJc w:val="left"/>
      <w:pPr>
        <w:ind w:left="5760" w:hanging="360"/>
      </w:pPr>
    </w:lvl>
    <w:lvl w:ilvl="8" w:tplc="25E65952" w:tentative="1">
      <w:start w:val="1"/>
      <w:numFmt w:val="lowerRoman"/>
      <w:lvlText w:val="%9."/>
      <w:lvlJc w:val="right"/>
      <w:pPr>
        <w:ind w:left="6480" w:hanging="180"/>
      </w:pPr>
    </w:lvl>
  </w:abstractNum>
  <w:abstractNum w:abstractNumId="15" w15:restartNumberingAfterBreak="0">
    <w:nsid w:val="51CB281F"/>
    <w:multiLevelType w:val="hybridMultilevel"/>
    <w:tmpl w:val="D0365878"/>
    <w:lvl w:ilvl="0" w:tplc="A15E0DF8">
      <w:start w:val="1"/>
      <w:numFmt w:val="bullet"/>
      <w:lvlText w:val=""/>
      <w:lvlJc w:val="left"/>
      <w:pPr>
        <w:ind w:left="1080" w:hanging="360"/>
      </w:pPr>
      <w:rPr>
        <w:rFonts w:ascii="Symbol" w:hAnsi="Symbol" w:hint="default"/>
      </w:rPr>
    </w:lvl>
    <w:lvl w:ilvl="1" w:tplc="1DAE17E8" w:tentative="1">
      <w:start w:val="1"/>
      <w:numFmt w:val="bullet"/>
      <w:lvlText w:val="o"/>
      <w:lvlJc w:val="left"/>
      <w:pPr>
        <w:ind w:left="1800" w:hanging="360"/>
      </w:pPr>
      <w:rPr>
        <w:rFonts w:ascii="Courier New" w:hAnsi="Courier New" w:cs="Courier New" w:hint="default"/>
      </w:rPr>
    </w:lvl>
    <w:lvl w:ilvl="2" w:tplc="64CC7094" w:tentative="1">
      <w:start w:val="1"/>
      <w:numFmt w:val="bullet"/>
      <w:lvlText w:val=""/>
      <w:lvlJc w:val="left"/>
      <w:pPr>
        <w:ind w:left="2520" w:hanging="360"/>
      </w:pPr>
      <w:rPr>
        <w:rFonts w:ascii="Wingdings" w:hAnsi="Wingdings" w:hint="default"/>
      </w:rPr>
    </w:lvl>
    <w:lvl w:ilvl="3" w:tplc="5CD6E962" w:tentative="1">
      <w:start w:val="1"/>
      <w:numFmt w:val="bullet"/>
      <w:lvlText w:val=""/>
      <w:lvlJc w:val="left"/>
      <w:pPr>
        <w:ind w:left="3240" w:hanging="360"/>
      </w:pPr>
      <w:rPr>
        <w:rFonts w:ascii="Symbol" w:hAnsi="Symbol" w:hint="default"/>
      </w:rPr>
    </w:lvl>
    <w:lvl w:ilvl="4" w:tplc="D66EC94E" w:tentative="1">
      <w:start w:val="1"/>
      <w:numFmt w:val="bullet"/>
      <w:lvlText w:val="o"/>
      <w:lvlJc w:val="left"/>
      <w:pPr>
        <w:ind w:left="3960" w:hanging="360"/>
      </w:pPr>
      <w:rPr>
        <w:rFonts w:ascii="Courier New" w:hAnsi="Courier New" w:cs="Courier New" w:hint="default"/>
      </w:rPr>
    </w:lvl>
    <w:lvl w:ilvl="5" w:tplc="6AA6CEA2" w:tentative="1">
      <w:start w:val="1"/>
      <w:numFmt w:val="bullet"/>
      <w:lvlText w:val=""/>
      <w:lvlJc w:val="left"/>
      <w:pPr>
        <w:ind w:left="4680" w:hanging="360"/>
      </w:pPr>
      <w:rPr>
        <w:rFonts w:ascii="Wingdings" w:hAnsi="Wingdings" w:hint="default"/>
      </w:rPr>
    </w:lvl>
    <w:lvl w:ilvl="6" w:tplc="C6E24EA4" w:tentative="1">
      <w:start w:val="1"/>
      <w:numFmt w:val="bullet"/>
      <w:lvlText w:val=""/>
      <w:lvlJc w:val="left"/>
      <w:pPr>
        <w:ind w:left="5400" w:hanging="360"/>
      </w:pPr>
      <w:rPr>
        <w:rFonts w:ascii="Symbol" w:hAnsi="Symbol" w:hint="default"/>
      </w:rPr>
    </w:lvl>
    <w:lvl w:ilvl="7" w:tplc="73FA96B2" w:tentative="1">
      <w:start w:val="1"/>
      <w:numFmt w:val="bullet"/>
      <w:lvlText w:val="o"/>
      <w:lvlJc w:val="left"/>
      <w:pPr>
        <w:ind w:left="6120" w:hanging="360"/>
      </w:pPr>
      <w:rPr>
        <w:rFonts w:ascii="Courier New" w:hAnsi="Courier New" w:cs="Courier New" w:hint="default"/>
      </w:rPr>
    </w:lvl>
    <w:lvl w:ilvl="8" w:tplc="C7A4892A" w:tentative="1">
      <w:start w:val="1"/>
      <w:numFmt w:val="bullet"/>
      <w:lvlText w:val=""/>
      <w:lvlJc w:val="left"/>
      <w:pPr>
        <w:ind w:left="6840" w:hanging="360"/>
      </w:pPr>
      <w:rPr>
        <w:rFonts w:ascii="Wingdings" w:hAnsi="Wingdings" w:hint="default"/>
      </w:rPr>
    </w:lvl>
  </w:abstractNum>
  <w:abstractNum w:abstractNumId="16" w15:restartNumberingAfterBreak="0">
    <w:nsid w:val="57DD7C9C"/>
    <w:multiLevelType w:val="hybridMultilevel"/>
    <w:tmpl w:val="94B21832"/>
    <w:lvl w:ilvl="0" w:tplc="3D00804C">
      <w:start w:val="1"/>
      <w:numFmt w:val="bullet"/>
      <w:lvlText w:val=""/>
      <w:lvlJc w:val="left"/>
      <w:pPr>
        <w:ind w:left="720" w:hanging="360"/>
      </w:pPr>
      <w:rPr>
        <w:rFonts w:ascii="Symbol" w:hAnsi="Symbol" w:hint="default"/>
      </w:rPr>
    </w:lvl>
    <w:lvl w:ilvl="1" w:tplc="78608F46" w:tentative="1">
      <w:start w:val="1"/>
      <w:numFmt w:val="bullet"/>
      <w:lvlText w:val="o"/>
      <w:lvlJc w:val="left"/>
      <w:pPr>
        <w:ind w:left="1440" w:hanging="360"/>
      </w:pPr>
      <w:rPr>
        <w:rFonts w:ascii="Courier New" w:hAnsi="Courier New" w:cs="Courier New" w:hint="default"/>
      </w:rPr>
    </w:lvl>
    <w:lvl w:ilvl="2" w:tplc="DEA06330" w:tentative="1">
      <w:start w:val="1"/>
      <w:numFmt w:val="bullet"/>
      <w:lvlText w:val=""/>
      <w:lvlJc w:val="left"/>
      <w:pPr>
        <w:ind w:left="2160" w:hanging="360"/>
      </w:pPr>
      <w:rPr>
        <w:rFonts w:ascii="Wingdings" w:hAnsi="Wingdings" w:hint="default"/>
      </w:rPr>
    </w:lvl>
    <w:lvl w:ilvl="3" w:tplc="91F872AA" w:tentative="1">
      <w:start w:val="1"/>
      <w:numFmt w:val="bullet"/>
      <w:lvlText w:val=""/>
      <w:lvlJc w:val="left"/>
      <w:pPr>
        <w:ind w:left="2880" w:hanging="360"/>
      </w:pPr>
      <w:rPr>
        <w:rFonts w:ascii="Symbol" w:hAnsi="Symbol" w:hint="default"/>
      </w:rPr>
    </w:lvl>
    <w:lvl w:ilvl="4" w:tplc="48204DC6" w:tentative="1">
      <w:start w:val="1"/>
      <w:numFmt w:val="bullet"/>
      <w:lvlText w:val="o"/>
      <w:lvlJc w:val="left"/>
      <w:pPr>
        <w:ind w:left="3600" w:hanging="360"/>
      </w:pPr>
      <w:rPr>
        <w:rFonts w:ascii="Courier New" w:hAnsi="Courier New" w:cs="Courier New" w:hint="default"/>
      </w:rPr>
    </w:lvl>
    <w:lvl w:ilvl="5" w:tplc="1152D518" w:tentative="1">
      <w:start w:val="1"/>
      <w:numFmt w:val="bullet"/>
      <w:lvlText w:val=""/>
      <w:lvlJc w:val="left"/>
      <w:pPr>
        <w:ind w:left="4320" w:hanging="360"/>
      </w:pPr>
      <w:rPr>
        <w:rFonts w:ascii="Wingdings" w:hAnsi="Wingdings" w:hint="default"/>
      </w:rPr>
    </w:lvl>
    <w:lvl w:ilvl="6" w:tplc="B75E2498" w:tentative="1">
      <w:start w:val="1"/>
      <w:numFmt w:val="bullet"/>
      <w:lvlText w:val=""/>
      <w:lvlJc w:val="left"/>
      <w:pPr>
        <w:ind w:left="5040" w:hanging="360"/>
      </w:pPr>
      <w:rPr>
        <w:rFonts w:ascii="Symbol" w:hAnsi="Symbol" w:hint="default"/>
      </w:rPr>
    </w:lvl>
    <w:lvl w:ilvl="7" w:tplc="2410CC9E" w:tentative="1">
      <w:start w:val="1"/>
      <w:numFmt w:val="bullet"/>
      <w:lvlText w:val="o"/>
      <w:lvlJc w:val="left"/>
      <w:pPr>
        <w:ind w:left="5760" w:hanging="360"/>
      </w:pPr>
      <w:rPr>
        <w:rFonts w:ascii="Courier New" w:hAnsi="Courier New" w:cs="Courier New" w:hint="default"/>
      </w:rPr>
    </w:lvl>
    <w:lvl w:ilvl="8" w:tplc="3D347A00" w:tentative="1">
      <w:start w:val="1"/>
      <w:numFmt w:val="bullet"/>
      <w:lvlText w:val=""/>
      <w:lvlJc w:val="left"/>
      <w:pPr>
        <w:ind w:left="6480" w:hanging="360"/>
      </w:pPr>
      <w:rPr>
        <w:rFonts w:ascii="Wingdings" w:hAnsi="Wingdings" w:hint="default"/>
      </w:rPr>
    </w:lvl>
  </w:abstractNum>
  <w:abstractNum w:abstractNumId="17" w15:restartNumberingAfterBreak="0">
    <w:nsid w:val="5EC61AB5"/>
    <w:multiLevelType w:val="hybridMultilevel"/>
    <w:tmpl w:val="94F4ECAC"/>
    <w:lvl w:ilvl="0" w:tplc="B88C8BF0">
      <w:start w:val="1"/>
      <w:numFmt w:val="bullet"/>
      <w:lvlText w:val=""/>
      <w:lvlJc w:val="left"/>
      <w:pPr>
        <w:ind w:left="720" w:hanging="360"/>
      </w:pPr>
      <w:rPr>
        <w:rFonts w:ascii="Symbol" w:hAnsi="Symbol" w:hint="default"/>
      </w:rPr>
    </w:lvl>
    <w:lvl w:ilvl="1" w:tplc="ECA8A3B8" w:tentative="1">
      <w:start w:val="1"/>
      <w:numFmt w:val="bullet"/>
      <w:lvlText w:val="o"/>
      <w:lvlJc w:val="left"/>
      <w:pPr>
        <w:ind w:left="1440" w:hanging="360"/>
      </w:pPr>
      <w:rPr>
        <w:rFonts w:ascii="Courier New" w:hAnsi="Courier New" w:cs="Courier New" w:hint="default"/>
      </w:rPr>
    </w:lvl>
    <w:lvl w:ilvl="2" w:tplc="588AF94C" w:tentative="1">
      <w:start w:val="1"/>
      <w:numFmt w:val="bullet"/>
      <w:lvlText w:val=""/>
      <w:lvlJc w:val="left"/>
      <w:pPr>
        <w:ind w:left="2160" w:hanging="360"/>
      </w:pPr>
      <w:rPr>
        <w:rFonts w:ascii="Wingdings" w:hAnsi="Wingdings" w:hint="default"/>
      </w:rPr>
    </w:lvl>
    <w:lvl w:ilvl="3" w:tplc="8EFCE7D6" w:tentative="1">
      <w:start w:val="1"/>
      <w:numFmt w:val="bullet"/>
      <w:lvlText w:val=""/>
      <w:lvlJc w:val="left"/>
      <w:pPr>
        <w:ind w:left="2880" w:hanging="360"/>
      </w:pPr>
      <w:rPr>
        <w:rFonts w:ascii="Symbol" w:hAnsi="Symbol" w:hint="default"/>
      </w:rPr>
    </w:lvl>
    <w:lvl w:ilvl="4" w:tplc="BA0610FE" w:tentative="1">
      <w:start w:val="1"/>
      <w:numFmt w:val="bullet"/>
      <w:lvlText w:val="o"/>
      <w:lvlJc w:val="left"/>
      <w:pPr>
        <w:ind w:left="3600" w:hanging="360"/>
      </w:pPr>
      <w:rPr>
        <w:rFonts w:ascii="Courier New" w:hAnsi="Courier New" w:cs="Courier New" w:hint="default"/>
      </w:rPr>
    </w:lvl>
    <w:lvl w:ilvl="5" w:tplc="592422D2" w:tentative="1">
      <w:start w:val="1"/>
      <w:numFmt w:val="bullet"/>
      <w:lvlText w:val=""/>
      <w:lvlJc w:val="left"/>
      <w:pPr>
        <w:ind w:left="4320" w:hanging="360"/>
      </w:pPr>
      <w:rPr>
        <w:rFonts w:ascii="Wingdings" w:hAnsi="Wingdings" w:hint="default"/>
      </w:rPr>
    </w:lvl>
    <w:lvl w:ilvl="6" w:tplc="1B027B70" w:tentative="1">
      <w:start w:val="1"/>
      <w:numFmt w:val="bullet"/>
      <w:lvlText w:val=""/>
      <w:lvlJc w:val="left"/>
      <w:pPr>
        <w:ind w:left="5040" w:hanging="360"/>
      </w:pPr>
      <w:rPr>
        <w:rFonts w:ascii="Symbol" w:hAnsi="Symbol" w:hint="default"/>
      </w:rPr>
    </w:lvl>
    <w:lvl w:ilvl="7" w:tplc="D486A26E" w:tentative="1">
      <w:start w:val="1"/>
      <w:numFmt w:val="bullet"/>
      <w:lvlText w:val="o"/>
      <w:lvlJc w:val="left"/>
      <w:pPr>
        <w:ind w:left="5760" w:hanging="360"/>
      </w:pPr>
      <w:rPr>
        <w:rFonts w:ascii="Courier New" w:hAnsi="Courier New" w:cs="Courier New" w:hint="default"/>
      </w:rPr>
    </w:lvl>
    <w:lvl w:ilvl="8" w:tplc="CEE60082" w:tentative="1">
      <w:start w:val="1"/>
      <w:numFmt w:val="bullet"/>
      <w:lvlText w:val=""/>
      <w:lvlJc w:val="left"/>
      <w:pPr>
        <w:ind w:left="6480" w:hanging="360"/>
      </w:pPr>
      <w:rPr>
        <w:rFonts w:ascii="Wingdings" w:hAnsi="Wingdings" w:hint="default"/>
      </w:rPr>
    </w:lvl>
  </w:abstractNum>
  <w:abstractNum w:abstractNumId="18" w15:restartNumberingAfterBreak="0">
    <w:nsid w:val="627E5444"/>
    <w:multiLevelType w:val="hybridMultilevel"/>
    <w:tmpl w:val="069A8A54"/>
    <w:lvl w:ilvl="0" w:tplc="0B5AB8D2">
      <w:start w:val="1"/>
      <w:numFmt w:val="bullet"/>
      <w:lvlText w:val=""/>
      <w:lvlJc w:val="left"/>
      <w:pPr>
        <w:ind w:left="720" w:hanging="360"/>
      </w:pPr>
      <w:rPr>
        <w:rFonts w:ascii="Symbol" w:hAnsi="Symbol" w:hint="default"/>
      </w:rPr>
    </w:lvl>
    <w:lvl w:ilvl="1" w:tplc="E7985BE2" w:tentative="1">
      <w:start w:val="1"/>
      <w:numFmt w:val="bullet"/>
      <w:lvlText w:val="o"/>
      <w:lvlJc w:val="left"/>
      <w:pPr>
        <w:ind w:left="1440" w:hanging="360"/>
      </w:pPr>
      <w:rPr>
        <w:rFonts w:ascii="Courier New" w:hAnsi="Courier New" w:cs="Courier New" w:hint="default"/>
      </w:rPr>
    </w:lvl>
    <w:lvl w:ilvl="2" w:tplc="4DBCBA08" w:tentative="1">
      <w:start w:val="1"/>
      <w:numFmt w:val="bullet"/>
      <w:lvlText w:val=""/>
      <w:lvlJc w:val="left"/>
      <w:pPr>
        <w:ind w:left="2160" w:hanging="360"/>
      </w:pPr>
      <w:rPr>
        <w:rFonts w:ascii="Wingdings" w:hAnsi="Wingdings" w:hint="default"/>
      </w:rPr>
    </w:lvl>
    <w:lvl w:ilvl="3" w:tplc="546AFC22" w:tentative="1">
      <w:start w:val="1"/>
      <w:numFmt w:val="bullet"/>
      <w:lvlText w:val=""/>
      <w:lvlJc w:val="left"/>
      <w:pPr>
        <w:ind w:left="2880" w:hanging="360"/>
      </w:pPr>
      <w:rPr>
        <w:rFonts w:ascii="Symbol" w:hAnsi="Symbol" w:hint="default"/>
      </w:rPr>
    </w:lvl>
    <w:lvl w:ilvl="4" w:tplc="6E040C68" w:tentative="1">
      <w:start w:val="1"/>
      <w:numFmt w:val="bullet"/>
      <w:lvlText w:val="o"/>
      <w:lvlJc w:val="left"/>
      <w:pPr>
        <w:ind w:left="3600" w:hanging="360"/>
      </w:pPr>
      <w:rPr>
        <w:rFonts w:ascii="Courier New" w:hAnsi="Courier New" w:cs="Courier New" w:hint="default"/>
      </w:rPr>
    </w:lvl>
    <w:lvl w:ilvl="5" w:tplc="6E703F84" w:tentative="1">
      <w:start w:val="1"/>
      <w:numFmt w:val="bullet"/>
      <w:lvlText w:val=""/>
      <w:lvlJc w:val="left"/>
      <w:pPr>
        <w:ind w:left="4320" w:hanging="360"/>
      </w:pPr>
      <w:rPr>
        <w:rFonts w:ascii="Wingdings" w:hAnsi="Wingdings" w:hint="default"/>
      </w:rPr>
    </w:lvl>
    <w:lvl w:ilvl="6" w:tplc="34EA4484" w:tentative="1">
      <w:start w:val="1"/>
      <w:numFmt w:val="bullet"/>
      <w:lvlText w:val=""/>
      <w:lvlJc w:val="left"/>
      <w:pPr>
        <w:ind w:left="5040" w:hanging="360"/>
      </w:pPr>
      <w:rPr>
        <w:rFonts w:ascii="Symbol" w:hAnsi="Symbol" w:hint="default"/>
      </w:rPr>
    </w:lvl>
    <w:lvl w:ilvl="7" w:tplc="DEBEAEF0" w:tentative="1">
      <w:start w:val="1"/>
      <w:numFmt w:val="bullet"/>
      <w:lvlText w:val="o"/>
      <w:lvlJc w:val="left"/>
      <w:pPr>
        <w:ind w:left="5760" w:hanging="360"/>
      </w:pPr>
      <w:rPr>
        <w:rFonts w:ascii="Courier New" w:hAnsi="Courier New" w:cs="Courier New" w:hint="default"/>
      </w:rPr>
    </w:lvl>
    <w:lvl w:ilvl="8" w:tplc="B1DCCBD6" w:tentative="1">
      <w:start w:val="1"/>
      <w:numFmt w:val="bullet"/>
      <w:lvlText w:val=""/>
      <w:lvlJc w:val="left"/>
      <w:pPr>
        <w:ind w:left="6480" w:hanging="360"/>
      </w:pPr>
      <w:rPr>
        <w:rFonts w:ascii="Wingdings" w:hAnsi="Wingdings" w:hint="default"/>
      </w:rPr>
    </w:lvl>
  </w:abstractNum>
  <w:abstractNum w:abstractNumId="19" w15:restartNumberingAfterBreak="0">
    <w:nsid w:val="6291127C"/>
    <w:multiLevelType w:val="hybridMultilevel"/>
    <w:tmpl w:val="840AE15A"/>
    <w:lvl w:ilvl="0" w:tplc="7CDEADA0">
      <w:start w:val="1"/>
      <w:numFmt w:val="bullet"/>
      <w:lvlText w:val=""/>
      <w:lvlJc w:val="left"/>
      <w:pPr>
        <w:ind w:left="720" w:hanging="360"/>
      </w:pPr>
      <w:rPr>
        <w:rFonts w:ascii="Symbol" w:hAnsi="Symbol" w:hint="default"/>
      </w:rPr>
    </w:lvl>
    <w:lvl w:ilvl="1" w:tplc="78C6A448" w:tentative="1">
      <w:start w:val="1"/>
      <w:numFmt w:val="bullet"/>
      <w:lvlText w:val="o"/>
      <w:lvlJc w:val="left"/>
      <w:pPr>
        <w:ind w:left="1440" w:hanging="360"/>
      </w:pPr>
      <w:rPr>
        <w:rFonts w:ascii="Courier New" w:hAnsi="Courier New" w:cs="Courier New" w:hint="default"/>
      </w:rPr>
    </w:lvl>
    <w:lvl w:ilvl="2" w:tplc="0958D4F8" w:tentative="1">
      <w:start w:val="1"/>
      <w:numFmt w:val="bullet"/>
      <w:lvlText w:val=""/>
      <w:lvlJc w:val="left"/>
      <w:pPr>
        <w:ind w:left="2160" w:hanging="360"/>
      </w:pPr>
      <w:rPr>
        <w:rFonts w:ascii="Wingdings" w:hAnsi="Wingdings" w:hint="default"/>
      </w:rPr>
    </w:lvl>
    <w:lvl w:ilvl="3" w:tplc="DB5E21C2" w:tentative="1">
      <w:start w:val="1"/>
      <w:numFmt w:val="bullet"/>
      <w:lvlText w:val=""/>
      <w:lvlJc w:val="left"/>
      <w:pPr>
        <w:ind w:left="2880" w:hanging="360"/>
      </w:pPr>
      <w:rPr>
        <w:rFonts w:ascii="Symbol" w:hAnsi="Symbol" w:hint="default"/>
      </w:rPr>
    </w:lvl>
    <w:lvl w:ilvl="4" w:tplc="846A738C" w:tentative="1">
      <w:start w:val="1"/>
      <w:numFmt w:val="bullet"/>
      <w:lvlText w:val="o"/>
      <w:lvlJc w:val="left"/>
      <w:pPr>
        <w:ind w:left="3600" w:hanging="360"/>
      </w:pPr>
      <w:rPr>
        <w:rFonts w:ascii="Courier New" w:hAnsi="Courier New" w:cs="Courier New" w:hint="default"/>
      </w:rPr>
    </w:lvl>
    <w:lvl w:ilvl="5" w:tplc="3A76329E" w:tentative="1">
      <w:start w:val="1"/>
      <w:numFmt w:val="bullet"/>
      <w:lvlText w:val=""/>
      <w:lvlJc w:val="left"/>
      <w:pPr>
        <w:ind w:left="4320" w:hanging="360"/>
      </w:pPr>
      <w:rPr>
        <w:rFonts w:ascii="Wingdings" w:hAnsi="Wingdings" w:hint="default"/>
      </w:rPr>
    </w:lvl>
    <w:lvl w:ilvl="6" w:tplc="61CC47BE" w:tentative="1">
      <w:start w:val="1"/>
      <w:numFmt w:val="bullet"/>
      <w:lvlText w:val=""/>
      <w:lvlJc w:val="left"/>
      <w:pPr>
        <w:ind w:left="5040" w:hanging="360"/>
      </w:pPr>
      <w:rPr>
        <w:rFonts w:ascii="Symbol" w:hAnsi="Symbol" w:hint="default"/>
      </w:rPr>
    </w:lvl>
    <w:lvl w:ilvl="7" w:tplc="BD60AD4A" w:tentative="1">
      <w:start w:val="1"/>
      <w:numFmt w:val="bullet"/>
      <w:lvlText w:val="o"/>
      <w:lvlJc w:val="left"/>
      <w:pPr>
        <w:ind w:left="5760" w:hanging="360"/>
      </w:pPr>
      <w:rPr>
        <w:rFonts w:ascii="Courier New" w:hAnsi="Courier New" w:cs="Courier New" w:hint="default"/>
      </w:rPr>
    </w:lvl>
    <w:lvl w:ilvl="8" w:tplc="65BE88EE" w:tentative="1">
      <w:start w:val="1"/>
      <w:numFmt w:val="bullet"/>
      <w:lvlText w:val=""/>
      <w:lvlJc w:val="left"/>
      <w:pPr>
        <w:ind w:left="6480" w:hanging="360"/>
      </w:pPr>
      <w:rPr>
        <w:rFonts w:ascii="Wingdings" w:hAnsi="Wingdings" w:hint="default"/>
      </w:rPr>
    </w:lvl>
  </w:abstractNum>
  <w:abstractNum w:abstractNumId="20" w15:restartNumberingAfterBreak="0">
    <w:nsid w:val="69B519BA"/>
    <w:multiLevelType w:val="hybridMultilevel"/>
    <w:tmpl w:val="61AEC46C"/>
    <w:lvl w:ilvl="0" w:tplc="64B867B4">
      <w:start w:val="1"/>
      <w:numFmt w:val="bullet"/>
      <w:lvlText w:val=""/>
      <w:lvlJc w:val="left"/>
      <w:pPr>
        <w:ind w:left="720" w:hanging="360"/>
      </w:pPr>
      <w:rPr>
        <w:rFonts w:ascii="Symbol" w:hAnsi="Symbol" w:hint="default"/>
      </w:rPr>
    </w:lvl>
    <w:lvl w:ilvl="1" w:tplc="E4CAC3E0" w:tentative="1">
      <w:start w:val="1"/>
      <w:numFmt w:val="bullet"/>
      <w:lvlText w:val="o"/>
      <w:lvlJc w:val="left"/>
      <w:pPr>
        <w:ind w:left="1440" w:hanging="360"/>
      </w:pPr>
      <w:rPr>
        <w:rFonts w:ascii="Courier New" w:hAnsi="Courier New" w:cs="Courier New" w:hint="default"/>
      </w:rPr>
    </w:lvl>
    <w:lvl w:ilvl="2" w:tplc="13C839E0" w:tentative="1">
      <w:start w:val="1"/>
      <w:numFmt w:val="bullet"/>
      <w:lvlText w:val=""/>
      <w:lvlJc w:val="left"/>
      <w:pPr>
        <w:ind w:left="2160" w:hanging="360"/>
      </w:pPr>
      <w:rPr>
        <w:rFonts w:ascii="Wingdings" w:hAnsi="Wingdings" w:hint="default"/>
      </w:rPr>
    </w:lvl>
    <w:lvl w:ilvl="3" w:tplc="A15A6046" w:tentative="1">
      <w:start w:val="1"/>
      <w:numFmt w:val="bullet"/>
      <w:lvlText w:val=""/>
      <w:lvlJc w:val="left"/>
      <w:pPr>
        <w:ind w:left="2880" w:hanging="360"/>
      </w:pPr>
      <w:rPr>
        <w:rFonts w:ascii="Symbol" w:hAnsi="Symbol" w:hint="default"/>
      </w:rPr>
    </w:lvl>
    <w:lvl w:ilvl="4" w:tplc="E5F237A0" w:tentative="1">
      <w:start w:val="1"/>
      <w:numFmt w:val="bullet"/>
      <w:lvlText w:val="o"/>
      <w:lvlJc w:val="left"/>
      <w:pPr>
        <w:ind w:left="3600" w:hanging="360"/>
      </w:pPr>
      <w:rPr>
        <w:rFonts w:ascii="Courier New" w:hAnsi="Courier New" w:cs="Courier New" w:hint="default"/>
      </w:rPr>
    </w:lvl>
    <w:lvl w:ilvl="5" w:tplc="723278A6" w:tentative="1">
      <w:start w:val="1"/>
      <w:numFmt w:val="bullet"/>
      <w:lvlText w:val=""/>
      <w:lvlJc w:val="left"/>
      <w:pPr>
        <w:ind w:left="4320" w:hanging="360"/>
      </w:pPr>
      <w:rPr>
        <w:rFonts w:ascii="Wingdings" w:hAnsi="Wingdings" w:hint="default"/>
      </w:rPr>
    </w:lvl>
    <w:lvl w:ilvl="6" w:tplc="05B8D23E" w:tentative="1">
      <w:start w:val="1"/>
      <w:numFmt w:val="bullet"/>
      <w:lvlText w:val=""/>
      <w:lvlJc w:val="left"/>
      <w:pPr>
        <w:ind w:left="5040" w:hanging="360"/>
      </w:pPr>
      <w:rPr>
        <w:rFonts w:ascii="Symbol" w:hAnsi="Symbol" w:hint="default"/>
      </w:rPr>
    </w:lvl>
    <w:lvl w:ilvl="7" w:tplc="0D94401C" w:tentative="1">
      <w:start w:val="1"/>
      <w:numFmt w:val="bullet"/>
      <w:lvlText w:val="o"/>
      <w:lvlJc w:val="left"/>
      <w:pPr>
        <w:ind w:left="5760" w:hanging="360"/>
      </w:pPr>
      <w:rPr>
        <w:rFonts w:ascii="Courier New" w:hAnsi="Courier New" w:cs="Courier New" w:hint="default"/>
      </w:rPr>
    </w:lvl>
    <w:lvl w:ilvl="8" w:tplc="FEF4A22E" w:tentative="1">
      <w:start w:val="1"/>
      <w:numFmt w:val="bullet"/>
      <w:lvlText w:val=""/>
      <w:lvlJc w:val="left"/>
      <w:pPr>
        <w:ind w:left="6480" w:hanging="360"/>
      </w:pPr>
      <w:rPr>
        <w:rFonts w:ascii="Wingdings" w:hAnsi="Wingdings" w:hint="default"/>
      </w:rPr>
    </w:lvl>
  </w:abstractNum>
  <w:abstractNum w:abstractNumId="21" w15:restartNumberingAfterBreak="0">
    <w:nsid w:val="6B630A94"/>
    <w:multiLevelType w:val="hybridMultilevel"/>
    <w:tmpl w:val="1ED2CB98"/>
    <w:lvl w:ilvl="0" w:tplc="EE943082">
      <w:start w:val="1"/>
      <w:numFmt w:val="bullet"/>
      <w:lvlText w:val=""/>
      <w:lvlJc w:val="left"/>
      <w:pPr>
        <w:ind w:left="720" w:hanging="360"/>
      </w:pPr>
      <w:rPr>
        <w:rFonts w:ascii="Symbol" w:hAnsi="Symbol" w:hint="default"/>
      </w:rPr>
    </w:lvl>
    <w:lvl w:ilvl="1" w:tplc="472271EA" w:tentative="1">
      <w:start w:val="1"/>
      <w:numFmt w:val="bullet"/>
      <w:lvlText w:val="o"/>
      <w:lvlJc w:val="left"/>
      <w:pPr>
        <w:ind w:left="1440" w:hanging="360"/>
      </w:pPr>
      <w:rPr>
        <w:rFonts w:ascii="Courier New" w:hAnsi="Courier New" w:cs="Courier New" w:hint="default"/>
      </w:rPr>
    </w:lvl>
    <w:lvl w:ilvl="2" w:tplc="B66A9CC0" w:tentative="1">
      <w:start w:val="1"/>
      <w:numFmt w:val="bullet"/>
      <w:lvlText w:val=""/>
      <w:lvlJc w:val="left"/>
      <w:pPr>
        <w:ind w:left="2160" w:hanging="360"/>
      </w:pPr>
      <w:rPr>
        <w:rFonts w:ascii="Wingdings" w:hAnsi="Wingdings" w:hint="default"/>
      </w:rPr>
    </w:lvl>
    <w:lvl w:ilvl="3" w:tplc="D71CD0E6" w:tentative="1">
      <w:start w:val="1"/>
      <w:numFmt w:val="bullet"/>
      <w:lvlText w:val=""/>
      <w:lvlJc w:val="left"/>
      <w:pPr>
        <w:ind w:left="2880" w:hanging="360"/>
      </w:pPr>
      <w:rPr>
        <w:rFonts w:ascii="Symbol" w:hAnsi="Symbol" w:hint="default"/>
      </w:rPr>
    </w:lvl>
    <w:lvl w:ilvl="4" w:tplc="B62A0220" w:tentative="1">
      <w:start w:val="1"/>
      <w:numFmt w:val="bullet"/>
      <w:lvlText w:val="o"/>
      <w:lvlJc w:val="left"/>
      <w:pPr>
        <w:ind w:left="3600" w:hanging="360"/>
      </w:pPr>
      <w:rPr>
        <w:rFonts w:ascii="Courier New" w:hAnsi="Courier New" w:cs="Courier New" w:hint="default"/>
      </w:rPr>
    </w:lvl>
    <w:lvl w:ilvl="5" w:tplc="01CA08BC" w:tentative="1">
      <w:start w:val="1"/>
      <w:numFmt w:val="bullet"/>
      <w:lvlText w:val=""/>
      <w:lvlJc w:val="left"/>
      <w:pPr>
        <w:ind w:left="4320" w:hanging="360"/>
      </w:pPr>
      <w:rPr>
        <w:rFonts w:ascii="Wingdings" w:hAnsi="Wingdings" w:hint="default"/>
      </w:rPr>
    </w:lvl>
    <w:lvl w:ilvl="6" w:tplc="74B26D1E" w:tentative="1">
      <w:start w:val="1"/>
      <w:numFmt w:val="bullet"/>
      <w:lvlText w:val=""/>
      <w:lvlJc w:val="left"/>
      <w:pPr>
        <w:ind w:left="5040" w:hanging="360"/>
      </w:pPr>
      <w:rPr>
        <w:rFonts w:ascii="Symbol" w:hAnsi="Symbol" w:hint="default"/>
      </w:rPr>
    </w:lvl>
    <w:lvl w:ilvl="7" w:tplc="73ECC788" w:tentative="1">
      <w:start w:val="1"/>
      <w:numFmt w:val="bullet"/>
      <w:lvlText w:val="o"/>
      <w:lvlJc w:val="left"/>
      <w:pPr>
        <w:ind w:left="5760" w:hanging="360"/>
      </w:pPr>
      <w:rPr>
        <w:rFonts w:ascii="Courier New" w:hAnsi="Courier New" w:cs="Courier New" w:hint="default"/>
      </w:rPr>
    </w:lvl>
    <w:lvl w:ilvl="8" w:tplc="3D8693D0" w:tentative="1">
      <w:start w:val="1"/>
      <w:numFmt w:val="bullet"/>
      <w:lvlText w:val=""/>
      <w:lvlJc w:val="left"/>
      <w:pPr>
        <w:ind w:left="6480" w:hanging="360"/>
      </w:pPr>
      <w:rPr>
        <w:rFonts w:ascii="Wingdings" w:hAnsi="Wingdings" w:hint="default"/>
      </w:rPr>
    </w:lvl>
  </w:abstractNum>
  <w:abstractNum w:abstractNumId="22" w15:restartNumberingAfterBreak="0">
    <w:nsid w:val="747F06DF"/>
    <w:multiLevelType w:val="hybridMultilevel"/>
    <w:tmpl w:val="A8540F78"/>
    <w:lvl w:ilvl="0" w:tplc="3964086A">
      <w:start w:val="1"/>
      <w:numFmt w:val="bullet"/>
      <w:lvlText w:val=""/>
      <w:lvlJc w:val="left"/>
      <w:pPr>
        <w:ind w:left="360" w:hanging="360"/>
      </w:pPr>
      <w:rPr>
        <w:rFonts w:ascii="Symbol" w:hAnsi="Symbol" w:hint="default"/>
      </w:rPr>
    </w:lvl>
    <w:lvl w:ilvl="1" w:tplc="207237CE">
      <w:start w:val="1"/>
      <w:numFmt w:val="bullet"/>
      <w:lvlText w:val="o"/>
      <w:lvlJc w:val="left"/>
      <w:pPr>
        <w:ind w:left="1080" w:hanging="360"/>
      </w:pPr>
      <w:rPr>
        <w:rFonts w:ascii="Courier New" w:hAnsi="Courier New" w:cs="Courier New" w:hint="default"/>
      </w:rPr>
    </w:lvl>
    <w:lvl w:ilvl="2" w:tplc="2A14AB92" w:tentative="1">
      <w:start w:val="1"/>
      <w:numFmt w:val="bullet"/>
      <w:lvlText w:val=""/>
      <w:lvlJc w:val="left"/>
      <w:pPr>
        <w:ind w:left="1800" w:hanging="360"/>
      </w:pPr>
      <w:rPr>
        <w:rFonts w:ascii="Wingdings" w:hAnsi="Wingdings" w:hint="default"/>
      </w:rPr>
    </w:lvl>
    <w:lvl w:ilvl="3" w:tplc="79E48E8C" w:tentative="1">
      <w:start w:val="1"/>
      <w:numFmt w:val="bullet"/>
      <w:lvlText w:val=""/>
      <w:lvlJc w:val="left"/>
      <w:pPr>
        <w:ind w:left="2520" w:hanging="360"/>
      </w:pPr>
      <w:rPr>
        <w:rFonts w:ascii="Symbol" w:hAnsi="Symbol" w:hint="default"/>
      </w:rPr>
    </w:lvl>
    <w:lvl w:ilvl="4" w:tplc="0AB04F26" w:tentative="1">
      <w:start w:val="1"/>
      <w:numFmt w:val="bullet"/>
      <w:lvlText w:val="o"/>
      <w:lvlJc w:val="left"/>
      <w:pPr>
        <w:ind w:left="3240" w:hanging="360"/>
      </w:pPr>
      <w:rPr>
        <w:rFonts w:ascii="Courier New" w:hAnsi="Courier New" w:cs="Courier New" w:hint="default"/>
      </w:rPr>
    </w:lvl>
    <w:lvl w:ilvl="5" w:tplc="C636A6B2" w:tentative="1">
      <w:start w:val="1"/>
      <w:numFmt w:val="bullet"/>
      <w:lvlText w:val=""/>
      <w:lvlJc w:val="left"/>
      <w:pPr>
        <w:ind w:left="3960" w:hanging="360"/>
      </w:pPr>
      <w:rPr>
        <w:rFonts w:ascii="Wingdings" w:hAnsi="Wingdings" w:hint="default"/>
      </w:rPr>
    </w:lvl>
    <w:lvl w:ilvl="6" w:tplc="74FC6C3A" w:tentative="1">
      <w:start w:val="1"/>
      <w:numFmt w:val="bullet"/>
      <w:lvlText w:val=""/>
      <w:lvlJc w:val="left"/>
      <w:pPr>
        <w:ind w:left="4680" w:hanging="360"/>
      </w:pPr>
      <w:rPr>
        <w:rFonts w:ascii="Symbol" w:hAnsi="Symbol" w:hint="default"/>
      </w:rPr>
    </w:lvl>
    <w:lvl w:ilvl="7" w:tplc="75F2697A" w:tentative="1">
      <w:start w:val="1"/>
      <w:numFmt w:val="bullet"/>
      <w:lvlText w:val="o"/>
      <w:lvlJc w:val="left"/>
      <w:pPr>
        <w:ind w:left="5400" w:hanging="360"/>
      </w:pPr>
      <w:rPr>
        <w:rFonts w:ascii="Courier New" w:hAnsi="Courier New" w:cs="Courier New" w:hint="default"/>
      </w:rPr>
    </w:lvl>
    <w:lvl w:ilvl="8" w:tplc="D01C58EA" w:tentative="1">
      <w:start w:val="1"/>
      <w:numFmt w:val="bullet"/>
      <w:lvlText w:val=""/>
      <w:lvlJc w:val="left"/>
      <w:pPr>
        <w:ind w:left="6120" w:hanging="360"/>
      </w:pPr>
      <w:rPr>
        <w:rFonts w:ascii="Wingdings" w:hAnsi="Wingdings" w:hint="default"/>
      </w:rPr>
    </w:lvl>
  </w:abstractNum>
  <w:abstractNum w:abstractNumId="23" w15:restartNumberingAfterBreak="0">
    <w:nsid w:val="798D6729"/>
    <w:multiLevelType w:val="hybridMultilevel"/>
    <w:tmpl w:val="9B28F2D4"/>
    <w:lvl w:ilvl="0" w:tplc="F2FAFE76">
      <w:start w:val="1"/>
      <w:numFmt w:val="bullet"/>
      <w:lvlText w:val=""/>
      <w:lvlJc w:val="left"/>
      <w:pPr>
        <w:ind w:left="720" w:hanging="360"/>
      </w:pPr>
      <w:rPr>
        <w:rFonts w:ascii="Symbol" w:hAnsi="Symbol" w:hint="default"/>
      </w:rPr>
    </w:lvl>
    <w:lvl w:ilvl="1" w:tplc="7F74E902" w:tentative="1">
      <w:start w:val="1"/>
      <w:numFmt w:val="bullet"/>
      <w:lvlText w:val="o"/>
      <w:lvlJc w:val="left"/>
      <w:pPr>
        <w:ind w:left="1440" w:hanging="360"/>
      </w:pPr>
      <w:rPr>
        <w:rFonts w:ascii="Courier New" w:hAnsi="Courier New" w:cs="Courier New" w:hint="default"/>
      </w:rPr>
    </w:lvl>
    <w:lvl w:ilvl="2" w:tplc="A7F4D94E" w:tentative="1">
      <w:start w:val="1"/>
      <w:numFmt w:val="bullet"/>
      <w:lvlText w:val=""/>
      <w:lvlJc w:val="left"/>
      <w:pPr>
        <w:ind w:left="2160" w:hanging="360"/>
      </w:pPr>
      <w:rPr>
        <w:rFonts w:ascii="Wingdings" w:hAnsi="Wingdings" w:hint="default"/>
      </w:rPr>
    </w:lvl>
    <w:lvl w:ilvl="3" w:tplc="0EB6DAC2" w:tentative="1">
      <w:start w:val="1"/>
      <w:numFmt w:val="bullet"/>
      <w:lvlText w:val=""/>
      <w:lvlJc w:val="left"/>
      <w:pPr>
        <w:ind w:left="2880" w:hanging="360"/>
      </w:pPr>
      <w:rPr>
        <w:rFonts w:ascii="Symbol" w:hAnsi="Symbol" w:hint="default"/>
      </w:rPr>
    </w:lvl>
    <w:lvl w:ilvl="4" w:tplc="D85CCEB8" w:tentative="1">
      <w:start w:val="1"/>
      <w:numFmt w:val="bullet"/>
      <w:lvlText w:val="o"/>
      <w:lvlJc w:val="left"/>
      <w:pPr>
        <w:ind w:left="3600" w:hanging="360"/>
      </w:pPr>
      <w:rPr>
        <w:rFonts w:ascii="Courier New" w:hAnsi="Courier New" w:cs="Courier New" w:hint="default"/>
      </w:rPr>
    </w:lvl>
    <w:lvl w:ilvl="5" w:tplc="E63882AA" w:tentative="1">
      <w:start w:val="1"/>
      <w:numFmt w:val="bullet"/>
      <w:lvlText w:val=""/>
      <w:lvlJc w:val="left"/>
      <w:pPr>
        <w:ind w:left="4320" w:hanging="360"/>
      </w:pPr>
      <w:rPr>
        <w:rFonts w:ascii="Wingdings" w:hAnsi="Wingdings" w:hint="default"/>
      </w:rPr>
    </w:lvl>
    <w:lvl w:ilvl="6" w:tplc="2962F23E" w:tentative="1">
      <w:start w:val="1"/>
      <w:numFmt w:val="bullet"/>
      <w:lvlText w:val=""/>
      <w:lvlJc w:val="left"/>
      <w:pPr>
        <w:ind w:left="5040" w:hanging="360"/>
      </w:pPr>
      <w:rPr>
        <w:rFonts w:ascii="Symbol" w:hAnsi="Symbol" w:hint="default"/>
      </w:rPr>
    </w:lvl>
    <w:lvl w:ilvl="7" w:tplc="E99EDE52" w:tentative="1">
      <w:start w:val="1"/>
      <w:numFmt w:val="bullet"/>
      <w:lvlText w:val="o"/>
      <w:lvlJc w:val="left"/>
      <w:pPr>
        <w:ind w:left="5760" w:hanging="360"/>
      </w:pPr>
      <w:rPr>
        <w:rFonts w:ascii="Courier New" w:hAnsi="Courier New" w:cs="Courier New" w:hint="default"/>
      </w:rPr>
    </w:lvl>
    <w:lvl w:ilvl="8" w:tplc="8FA676C2"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23"/>
  </w:num>
  <w:num w:numId="5">
    <w:abstractNumId w:val="0"/>
  </w:num>
  <w:num w:numId="6">
    <w:abstractNumId w:val="9"/>
  </w:num>
  <w:num w:numId="7">
    <w:abstractNumId w:val="2"/>
  </w:num>
  <w:num w:numId="8">
    <w:abstractNumId w:val="21"/>
  </w:num>
  <w:num w:numId="9">
    <w:abstractNumId w:val="15"/>
  </w:num>
  <w:num w:numId="10">
    <w:abstractNumId w:val="13"/>
  </w:num>
  <w:num w:numId="11">
    <w:abstractNumId w:val="18"/>
  </w:num>
  <w:num w:numId="12">
    <w:abstractNumId w:val="20"/>
  </w:num>
  <w:num w:numId="13">
    <w:abstractNumId w:val="14"/>
  </w:num>
  <w:num w:numId="14">
    <w:abstractNumId w:val="7"/>
  </w:num>
  <w:num w:numId="15">
    <w:abstractNumId w:val="6"/>
  </w:num>
  <w:num w:numId="16">
    <w:abstractNumId w:val="12"/>
  </w:num>
  <w:num w:numId="17">
    <w:abstractNumId w:val="5"/>
  </w:num>
  <w:num w:numId="18">
    <w:abstractNumId w:val="17"/>
  </w:num>
  <w:num w:numId="19">
    <w:abstractNumId w:val="22"/>
  </w:num>
  <w:num w:numId="20">
    <w:abstractNumId w:val="10"/>
  </w:num>
  <w:num w:numId="21">
    <w:abstractNumId w:val="1"/>
  </w:num>
  <w:num w:numId="22">
    <w:abstractNumId w:val="8"/>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0D"/>
    <w:rsid w:val="000417A5"/>
    <w:rsid w:val="00057C5D"/>
    <w:rsid w:val="00070A74"/>
    <w:rsid w:val="000717E0"/>
    <w:rsid w:val="00074573"/>
    <w:rsid w:val="00090B57"/>
    <w:rsid w:val="00096477"/>
    <w:rsid w:val="000A637D"/>
    <w:rsid w:val="000C2D2C"/>
    <w:rsid w:val="000F550C"/>
    <w:rsid w:val="001070AD"/>
    <w:rsid w:val="00125F1D"/>
    <w:rsid w:val="001362B2"/>
    <w:rsid w:val="00147379"/>
    <w:rsid w:val="001621FC"/>
    <w:rsid w:val="001656C0"/>
    <w:rsid w:val="00177A4E"/>
    <w:rsid w:val="001A4B0D"/>
    <w:rsid w:val="001D09B6"/>
    <w:rsid w:val="001F052D"/>
    <w:rsid w:val="0022545D"/>
    <w:rsid w:val="00256A5F"/>
    <w:rsid w:val="002760EA"/>
    <w:rsid w:val="00286BA0"/>
    <w:rsid w:val="0028738A"/>
    <w:rsid w:val="0029714D"/>
    <w:rsid w:val="002A1595"/>
    <w:rsid w:val="002C0811"/>
    <w:rsid w:val="002D4757"/>
    <w:rsid w:val="002E17BA"/>
    <w:rsid w:val="002E7392"/>
    <w:rsid w:val="002F0EAC"/>
    <w:rsid w:val="002F6703"/>
    <w:rsid w:val="00331020"/>
    <w:rsid w:val="0033310D"/>
    <w:rsid w:val="00335D2B"/>
    <w:rsid w:val="003377A0"/>
    <w:rsid w:val="00343CEB"/>
    <w:rsid w:val="00363F27"/>
    <w:rsid w:val="003761D5"/>
    <w:rsid w:val="00381D8E"/>
    <w:rsid w:val="003F0288"/>
    <w:rsid w:val="0040368F"/>
    <w:rsid w:val="004040F1"/>
    <w:rsid w:val="00453FB8"/>
    <w:rsid w:val="0046090F"/>
    <w:rsid w:val="00464BE9"/>
    <w:rsid w:val="00465F05"/>
    <w:rsid w:val="00466D49"/>
    <w:rsid w:val="00476F33"/>
    <w:rsid w:val="004A12D9"/>
    <w:rsid w:val="004B7502"/>
    <w:rsid w:val="004C3587"/>
    <w:rsid w:val="004C6CC4"/>
    <w:rsid w:val="005210FB"/>
    <w:rsid w:val="00530B3A"/>
    <w:rsid w:val="0055360C"/>
    <w:rsid w:val="00572D6B"/>
    <w:rsid w:val="005B0B6D"/>
    <w:rsid w:val="005B0F25"/>
    <w:rsid w:val="005F74D2"/>
    <w:rsid w:val="00600611"/>
    <w:rsid w:val="00600D37"/>
    <w:rsid w:val="00621D11"/>
    <w:rsid w:val="00630CA6"/>
    <w:rsid w:val="0063427C"/>
    <w:rsid w:val="0064498D"/>
    <w:rsid w:val="006C0512"/>
    <w:rsid w:val="006D3D94"/>
    <w:rsid w:val="006F4B9A"/>
    <w:rsid w:val="00712080"/>
    <w:rsid w:val="00792FF5"/>
    <w:rsid w:val="00796761"/>
    <w:rsid w:val="007C31BB"/>
    <w:rsid w:val="007C53D5"/>
    <w:rsid w:val="007C792A"/>
    <w:rsid w:val="007E14F1"/>
    <w:rsid w:val="008058D0"/>
    <w:rsid w:val="0085668C"/>
    <w:rsid w:val="008618EE"/>
    <w:rsid w:val="00862111"/>
    <w:rsid w:val="00863833"/>
    <w:rsid w:val="008B3869"/>
    <w:rsid w:val="008C607C"/>
    <w:rsid w:val="008D5644"/>
    <w:rsid w:val="008E00F0"/>
    <w:rsid w:val="00923396"/>
    <w:rsid w:val="009245B6"/>
    <w:rsid w:val="00927F06"/>
    <w:rsid w:val="009A3BEE"/>
    <w:rsid w:val="009B5038"/>
    <w:rsid w:val="009B6020"/>
    <w:rsid w:val="009E63D7"/>
    <w:rsid w:val="00A26CA9"/>
    <w:rsid w:val="00A32008"/>
    <w:rsid w:val="00A40868"/>
    <w:rsid w:val="00A66BA4"/>
    <w:rsid w:val="00A772F5"/>
    <w:rsid w:val="00A82E95"/>
    <w:rsid w:val="00A96FF1"/>
    <w:rsid w:val="00AB3188"/>
    <w:rsid w:val="00AB5267"/>
    <w:rsid w:val="00AD28AC"/>
    <w:rsid w:val="00AD29EC"/>
    <w:rsid w:val="00AF683B"/>
    <w:rsid w:val="00B07034"/>
    <w:rsid w:val="00B31C48"/>
    <w:rsid w:val="00B3776D"/>
    <w:rsid w:val="00B4346C"/>
    <w:rsid w:val="00B7239F"/>
    <w:rsid w:val="00B86B6A"/>
    <w:rsid w:val="00BB5FA7"/>
    <w:rsid w:val="00C00F81"/>
    <w:rsid w:val="00C40F64"/>
    <w:rsid w:val="00C65B35"/>
    <w:rsid w:val="00C82B36"/>
    <w:rsid w:val="00C913D1"/>
    <w:rsid w:val="00C97FCA"/>
    <w:rsid w:val="00CD4073"/>
    <w:rsid w:val="00CF21CA"/>
    <w:rsid w:val="00D41567"/>
    <w:rsid w:val="00D6089A"/>
    <w:rsid w:val="00DA73F0"/>
    <w:rsid w:val="00DB08CD"/>
    <w:rsid w:val="00DE2E7B"/>
    <w:rsid w:val="00DF26A9"/>
    <w:rsid w:val="00E1657F"/>
    <w:rsid w:val="00E17070"/>
    <w:rsid w:val="00E25E58"/>
    <w:rsid w:val="00E302F6"/>
    <w:rsid w:val="00E32E42"/>
    <w:rsid w:val="00E55CF0"/>
    <w:rsid w:val="00E603C0"/>
    <w:rsid w:val="00E621BD"/>
    <w:rsid w:val="00E82F1E"/>
    <w:rsid w:val="00EB5DDC"/>
    <w:rsid w:val="00EC0F18"/>
    <w:rsid w:val="00F11764"/>
    <w:rsid w:val="00F91E55"/>
    <w:rsid w:val="00F94F3D"/>
    <w:rsid w:val="00FA1181"/>
    <w:rsid w:val="00FF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B2EC"/>
  <w15:chartTrackingRefBased/>
  <w15:docId w15:val="{F0169B11-7695-4B59-B8A9-1B27D65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0D"/>
    <w:pPr>
      <w:spacing w:after="0" w:line="240" w:lineRule="auto"/>
    </w:pPr>
    <w:rPr>
      <w:rFonts w:ascii="Times New Roman" w:eastAsia="Times New Roman" w:hAnsi="Times New Roman" w:cs="Times New Roman"/>
      <w:kern w:val="0"/>
      <w:lang w:bidi="en-US"/>
      <w14:ligatures w14:val="none"/>
    </w:rPr>
  </w:style>
  <w:style w:type="paragraph" w:styleId="Heading1">
    <w:name w:val="heading 1"/>
    <w:aliases w:val="APA H1"/>
    <w:basedOn w:val="Normal"/>
    <w:next w:val="Normal"/>
    <w:link w:val="Heading1Char"/>
    <w:uiPriority w:val="9"/>
    <w:qFormat/>
    <w:rsid w:val="00333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PA H2"/>
    <w:basedOn w:val="Normal"/>
    <w:next w:val="Normal"/>
    <w:link w:val="Heading2Char"/>
    <w:uiPriority w:val="9"/>
    <w:unhideWhenUsed/>
    <w:qFormat/>
    <w:rsid w:val="00333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PA H3"/>
    <w:basedOn w:val="Normal"/>
    <w:next w:val="Normal"/>
    <w:link w:val="Heading3Char"/>
    <w:uiPriority w:val="9"/>
    <w:unhideWhenUsed/>
    <w:qFormat/>
    <w:rsid w:val="00333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PA H4"/>
    <w:basedOn w:val="Normal"/>
    <w:next w:val="Normal"/>
    <w:link w:val="Heading4Char"/>
    <w:uiPriority w:val="9"/>
    <w:unhideWhenUsed/>
    <w:qFormat/>
    <w:rsid w:val="0033310D"/>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APA H5"/>
    <w:basedOn w:val="Normal"/>
    <w:next w:val="Normal"/>
    <w:link w:val="Heading5Char"/>
    <w:uiPriority w:val="9"/>
    <w:unhideWhenUsed/>
    <w:qFormat/>
    <w:rsid w:val="00333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331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331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331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331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H1 Char"/>
    <w:basedOn w:val="DefaultParagraphFont"/>
    <w:link w:val="Heading1"/>
    <w:uiPriority w:val="9"/>
    <w:rsid w:val="0033310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APA H2 Char"/>
    <w:basedOn w:val="DefaultParagraphFont"/>
    <w:link w:val="Heading2"/>
    <w:uiPriority w:val="9"/>
    <w:rsid w:val="0033310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PA H3 Char"/>
    <w:basedOn w:val="DefaultParagraphFont"/>
    <w:link w:val="Heading3"/>
    <w:uiPriority w:val="9"/>
    <w:rsid w:val="0033310D"/>
    <w:rPr>
      <w:rFonts w:eastAsiaTheme="majorEastAsia" w:cstheme="majorBidi"/>
      <w:color w:val="0F4761" w:themeColor="accent1" w:themeShade="BF"/>
      <w:sz w:val="28"/>
      <w:szCs w:val="28"/>
    </w:rPr>
  </w:style>
  <w:style w:type="character" w:customStyle="1" w:styleId="Heading4Char">
    <w:name w:val="Heading 4 Char"/>
    <w:aliases w:val="APA H4 Char"/>
    <w:basedOn w:val="DefaultParagraphFont"/>
    <w:link w:val="Heading4"/>
    <w:uiPriority w:val="9"/>
    <w:rsid w:val="0033310D"/>
    <w:rPr>
      <w:rFonts w:eastAsiaTheme="majorEastAsia" w:cstheme="majorBidi"/>
      <w:i/>
      <w:iCs/>
      <w:color w:val="0F4761" w:themeColor="accent1" w:themeShade="BF"/>
    </w:rPr>
  </w:style>
  <w:style w:type="character" w:customStyle="1" w:styleId="Heading5Char">
    <w:name w:val="Heading 5 Char"/>
    <w:aliases w:val="APA H5 Char"/>
    <w:basedOn w:val="DefaultParagraphFont"/>
    <w:link w:val="Heading5"/>
    <w:uiPriority w:val="9"/>
    <w:rsid w:val="00333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10D"/>
    <w:rPr>
      <w:rFonts w:eastAsiaTheme="majorEastAsia" w:cstheme="majorBidi"/>
      <w:color w:val="272727" w:themeColor="text1" w:themeTint="D8"/>
    </w:rPr>
  </w:style>
  <w:style w:type="paragraph" w:styleId="Title">
    <w:name w:val="Title"/>
    <w:basedOn w:val="Normal"/>
    <w:next w:val="Normal"/>
    <w:link w:val="TitleChar"/>
    <w:uiPriority w:val="10"/>
    <w:qFormat/>
    <w:rsid w:val="003331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10D"/>
    <w:pPr>
      <w:spacing w:before="160"/>
      <w:jc w:val="center"/>
    </w:pPr>
    <w:rPr>
      <w:i/>
      <w:iCs/>
      <w:color w:val="404040" w:themeColor="text1" w:themeTint="BF"/>
    </w:rPr>
  </w:style>
  <w:style w:type="character" w:customStyle="1" w:styleId="QuoteChar">
    <w:name w:val="Quote Char"/>
    <w:basedOn w:val="DefaultParagraphFont"/>
    <w:link w:val="Quote"/>
    <w:uiPriority w:val="29"/>
    <w:rsid w:val="0033310D"/>
    <w:rPr>
      <w:i/>
      <w:iCs/>
      <w:color w:val="404040" w:themeColor="text1" w:themeTint="BF"/>
    </w:rPr>
  </w:style>
  <w:style w:type="paragraph" w:styleId="ListParagraph">
    <w:name w:val="List Paragraph"/>
    <w:basedOn w:val="Normal"/>
    <w:uiPriority w:val="34"/>
    <w:qFormat/>
    <w:rsid w:val="0033310D"/>
    <w:pPr>
      <w:ind w:left="720"/>
      <w:contextualSpacing/>
    </w:pPr>
  </w:style>
  <w:style w:type="character" w:styleId="IntenseEmphasis">
    <w:name w:val="Intense Emphasis"/>
    <w:basedOn w:val="DefaultParagraphFont"/>
    <w:uiPriority w:val="21"/>
    <w:qFormat/>
    <w:rsid w:val="0033310D"/>
    <w:rPr>
      <w:i/>
      <w:iCs/>
      <w:color w:val="0F4761" w:themeColor="accent1" w:themeShade="BF"/>
    </w:rPr>
  </w:style>
  <w:style w:type="paragraph" w:styleId="IntenseQuote">
    <w:name w:val="Intense Quote"/>
    <w:basedOn w:val="Normal"/>
    <w:next w:val="Normal"/>
    <w:link w:val="IntenseQuoteChar"/>
    <w:uiPriority w:val="30"/>
    <w:qFormat/>
    <w:rsid w:val="00333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10D"/>
    <w:rPr>
      <w:i/>
      <w:iCs/>
      <w:color w:val="0F4761" w:themeColor="accent1" w:themeShade="BF"/>
    </w:rPr>
  </w:style>
  <w:style w:type="character" w:styleId="IntenseReference">
    <w:name w:val="Intense Reference"/>
    <w:basedOn w:val="DefaultParagraphFont"/>
    <w:uiPriority w:val="32"/>
    <w:qFormat/>
    <w:rsid w:val="0033310D"/>
    <w:rPr>
      <w:b/>
      <w:bCs/>
      <w:smallCaps/>
      <w:color w:val="0F4761" w:themeColor="accent1" w:themeShade="BF"/>
      <w:spacing w:val="5"/>
    </w:rPr>
  </w:style>
  <w:style w:type="character" w:styleId="Hyperlink">
    <w:name w:val="Hyperlink"/>
    <w:uiPriority w:val="99"/>
    <w:rsid w:val="0033310D"/>
    <w:rPr>
      <w:color w:val="0000EE"/>
      <w:u w:val="single"/>
    </w:rPr>
  </w:style>
  <w:style w:type="character" w:styleId="FollowedHyperlink">
    <w:name w:val="FollowedHyperlink"/>
    <w:rsid w:val="0033310D"/>
    <w:rPr>
      <w:color w:val="551A8B"/>
      <w:u w:val="single"/>
    </w:rPr>
  </w:style>
  <w:style w:type="paragraph" w:styleId="NormalWeb">
    <w:name w:val="Normal (Web)"/>
    <w:basedOn w:val="Normal"/>
    <w:uiPriority w:val="99"/>
    <w:rsid w:val="0033310D"/>
    <w:pPr>
      <w:spacing w:before="100" w:beforeAutospacing="1" w:after="100" w:afterAutospacing="1"/>
    </w:pPr>
    <w:rPr>
      <w:color w:val="000000"/>
    </w:rPr>
  </w:style>
  <w:style w:type="paragraph" w:styleId="HTMLPreformatted">
    <w:name w:val="HTML Preformatted"/>
    <w:basedOn w:val="Normal"/>
    <w:link w:val="HTMLPreformattedChar"/>
    <w:rsid w:val="0033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HTMLPreformattedChar">
    <w:name w:val="HTML Preformatted Char"/>
    <w:basedOn w:val="DefaultParagraphFont"/>
    <w:link w:val="HTMLPreformatted"/>
    <w:rsid w:val="0033310D"/>
    <w:rPr>
      <w:rFonts w:ascii="Courier New" w:eastAsia="Times New Roman" w:hAnsi="Courier New" w:cs="Courier New"/>
      <w:kern w:val="0"/>
      <w:sz w:val="26"/>
      <w:szCs w:val="26"/>
      <w:lang w:bidi="en-US"/>
      <w14:ligatures w14:val="none"/>
    </w:rPr>
  </w:style>
  <w:style w:type="paragraph" w:styleId="TOC1">
    <w:name w:val="toc 1"/>
    <w:aliases w:val="Dissertation TOC"/>
    <w:basedOn w:val="Normal"/>
    <w:next w:val="Normal"/>
    <w:autoRedefine/>
    <w:uiPriority w:val="39"/>
    <w:qFormat/>
    <w:rsid w:val="0033310D"/>
    <w:pPr>
      <w:spacing w:line="480" w:lineRule="auto"/>
    </w:pPr>
    <w:rPr>
      <w:rFonts w:cstheme="minorHAnsi"/>
      <w:bCs/>
      <w:iCs/>
    </w:rPr>
  </w:style>
  <w:style w:type="paragraph" w:customStyle="1" w:styleId="TOCHeading1">
    <w:name w:val="TOC Heading1"/>
    <w:basedOn w:val="Heading1"/>
    <w:next w:val="Normal"/>
    <w:uiPriority w:val="39"/>
    <w:rsid w:val="0033310D"/>
    <w:pPr>
      <w:keepLines w:val="0"/>
      <w:spacing w:before="0" w:after="0" w:line="480" w:lineRule="auto"/>
      <w:jc w:val="center"/>
      <w:outlineLvl w:val="9"/>
    </w:pPr>
    <w:rPr>
      <w:rFonts w:ascii="Times New Roman" w:eastAsia="Times New Roman" w:hAnsi="Times New Roman" w:cs="Times New Roman"/>
      <w:b/>
      <w:bCs/>
      <w:color w:val="auto"/>
      <w:kern w:val="32"/>
      <w:sz w:val="24"/>
      <w:szCs w:val="32"/>
      <w:lang w:val="x-none" w:eastAsia="x-none" w:bidi="he-IL"/>
    </w:rPr>
  </w:style>
  <w:style w:type="paragraph" w:styleId="Footer">
    <w:name w:val="footer"/>
    <w:basedOn w:val="Normal"/>
    <w:link w:val="FooterChar"/>
    <w:uiPriority w:val="99"/>
    <w:rsid w:val="0033310D"/>
    <w:pPr>
      <w:tabs>
        <w:tab w:val="center" w:pos="4320"/>
        <w:tab w:val="right" w:pos="8640"/>
      </w:tabs>
    </w:pPr>
    <w:rPr>
      <w:rFonts w:ascii="Wingdings" w:hAnsi="Wingdings"/>
      <w:sz w:val="18"/>
      <w:szCs w:val="18"/>
      <w:lang w:val="x-none" w:eastAsia="x-none" w:bidi="he-IL"/>
    </w:rPr>
  </w:style>
  <w:style w:type="character" w:customStyle="1" w:styleId="FooterChar">
    <w:name w:val="Footer Char"/>
    <w:basedOn w:val="DefaultParagraphFont"/>
    <w:link w:val="Footer"/>
    <w:uiPriority w:val="99"/>
    <w:rsid w:val="0033310D"/>
    <w:rPr>
      <w:rFonts w:ascii="Wingdings" w:eastAsia="Times New Roman" w:hAnsi="Wingdings" w:cs="Times New Roman"/>
      <w:kern w:val="0"/>
      <w:sz w:val="18"/>
      <w:szCs w:val="18"/>
      <w:lang w:val="x-none" w:eastAsia="x-none" w:bidi="he-IL"/>
      <w14:ligatures w14:val="none"/>
    </w:rPr>
  </w:style>
  <w:style w:type="character" w:styleId="PageNumber">
    <w:name w:val="page number"/>
    <w:basedOn w:val="DefaultParagraphFont"/>
    <w:rsid w:val="0033310D"/>
  </w:style>
  <w:style w:type="paragraph" w:styleId="Header">
    <w:name w:val="header"/>
    <w:basedOn w:val="Normal"/>
    <w:link w:val="HeaderChar"/>
    <w:uiPriority w:val="99"/>
    <w:rsid w:val="0033310D"/>
    <w:pPr>
      <w:tabs>
        <w:tab w:val="center" w:pos="4320"/>
        <w:tab w:val="right" w:pos="8640"/>
      </w:tabs>
    </w:pPr>
    <w:rPr>
      <w:rFonts w:ascii="Wingdings" w:hAnsi="Wingdings"/>
      <w:sz w:val="18"/>
      <w:szCs w:val="18"/>
      <w:lang w:val="x-none" w:eastAsia="x-none" w:bidi="he-IL"/>
    </w:rPr>
  </w:style>
  <w:style w:type="character" w:customStyle="1" w:styleId="HeaderChar">
    <w:name w:val="Header Char"/>
    <w:basedOn w:val="DefaultParagraphFont"/>
    <w:link w:val="Header"/>
    <w:uiPriority w:val="99"/>
    <w:rsid w:val="0033310D"/>
    <w:rPr>
      <w:rFonts w:ascii="Wingdings" w:eastAsia="Times New Roman" w:hAnsi="Wingdings" w:cs="Times New Roman"/>
      <w:kern w:val="0"/>
      <w:sz w:val="18"/>
      <w:szCs w:val="18"/>
      <w:lang w:val="x-none" w:eastAsia="x-none" w:bidi="he-IL"/>
      <w14:ligatures w14:val="none"/>
    </w:rPr>
  </w:style>
  <w:style w:type="paragraph" w:styleId="PlainText">
    <w:name w:val="Plain Text"/>
    <w:basedOn w:val="Normal"/>
    <w:link w:val="PlainTextChar"/>
    <w:uiPriority w:val="99"/>
    <w:unhideWhenUsed/>
    <w:rsid w:val="0033310D"/>
    <w:rPr>
      <w:rFonts w:ascii="Consolas" w:eastAsia="Calibri" w:hAnsi="Consolas"/>
      <w:sz w:val="21"/>
      <w:szCs w:val="21"/>
      <w:lang w:val="x-none" w:eastAsia="x-none" w:bidi="he-IL"/>
    </w:rPr>
  </w:style>
  <w:style w:type="character" w:customStyle="1" w:styleId="PlainTextChar">
    <w:name w:val="Plain Text Char"/>
    <w:basedOn w:val="DefaultParagraphFont"/>
    <w:link w:val="PlainText"/>
    <w:uiPriority w:val="99"/>
    <w:rsid w:val="0033310D"/>
    <w:rPr>
      <w:rFonts w:ascii="Consolas" w:eastAsia="Calibri" w:hAnsi="Consolas" w:cs="Times New Roman"/>
      <w:kern w:val="0"/>
      <w:sz w:val="21"/>
      <w:szCs w:val="21"/>
      <w:lang w:val="x-none" w:eastAsia="x-none" w:bidi="he-IL"/>
      <w14:ligatures w14:val="none"/>
    </w:rPr>
  </w:style>
  <w:style w:type="character" w:styleId="Strong">
    <w:name w:val="Strong"/>
    <w:uiPriority w:val="22"/>
    <w:rsid w:val="0033310D"/>
    <w:rPr>
      <w:b/>
      <w:bCs/>
    </w:rPr>
  </w:style>
  <w:style w:type="character" w:styleId="Emphasis">
    <w:name w:val="Emphasis"/>
    <w:uiPriority w:val="20"/>
    <w:rsid w:val="0033310D"/>
    <w:rPr>
      <w:rFonts w:ascii="Calibri" w:hAnsi="Calibri"/>
      <w:b/>
      <w:i/>
      <w:iCs/>
    </w:rPr>
  </w:style>
  <w:style w:type="paragraph" w:customStyle="1" w:styleId="MediumGrid21">
    <w:name w:val="Medium Grid 21"/>
    <w:basedOn w:val="Normal"/>
    <w:uiPriority w:val="1"/>
    <w:rsid w:val="0033310D"/>
    <w:rPr>
      <w:szCs w:val="32"/>
    </w:rPr>
  </w:style>
  <w:style w:type="paragraph" w:customStyle="1" w:styleId="ColorfulList-Accent11">
    <w:name w:val="Colorful List - Accent 11"/>
    <w:basedOn w:val="Normal"/>
    <w:uiPriority w:val="34"/>
    <w:rsid w:val="0033310D"/>
    <w:pPr>
      <w:ind w:left="720"/>
      <w:contextualSpacing/>
    </w:pPr>
  </w:style>
  <w:style w:type="paragraph" w:customStyle="1" w:styleId="ColorfulGrid-Accent11">
    <w:name w:val="Colorful Grid - Accent 11"/>
    <w:basedOn w:val="Normal"/>
    <w:next w:val="Normal"/>
    <w:link w:val="ColorfulGrid-Accent1Char"/>
    <w:uiPriority w:val="29"/>
    <w:rsid w:val="0033310D"/>
    <w:rPr>
      <w:rFonts w:ascii="Calibri" w:hAnsi="Calibri"/>
      <w:i/>
      <w:lang w:val="x-none" w:eastAsia="x-none" w:bidi="he-IL"/>
    </w:rPr>
  </w:style>
  <w:style w:type="character" w:customStyle="1" w:styleId="ColorfulGrid-Accent1Char">
    <w:name w:val="Colorful Grid - Accent 1 Char"/>
    <w:link w:val="ColorfulGrid-Accent11"/>
    <w:uiPriority w:val="29"/>
    <w:rsid w:val="0033310D"/>
    <w:rPr>
      <w:rFonts w:ascii="Calibri" w:eastAsia="Times New Roman" w:hAnsi="Calibri" w:cs="Times New Roman"/>
      <w:i/>
      <w:kern w:val="0"/>
      <w:lang w:val="x-none" w:eastAsia="x-none" w:bidi="he-IL"/>
      <w14:ligatures w14:val="none"/>
    </w:rPr>
  </w:style>
  <w:style w:type="paragraph" w:customStyle="1" w:styleId="LightShading-Accent21">
    <w:name w:val="Light Shading - Accent 21"/>
    <w:basedOn w:val="Normal"/>
    <w:next w:val="Normal"/>
    <w:link w:val="LightShading-Accent2Char"/>
    <w:uiPriority w:val="30"/>
    <w:rsid w:val="0033310D"/>
    <w:pPr>
      <w:ind w:left="720" w:right="720"/>
    </w:pPr>
    <w:rPr>
      <w:rFonts w:ascii="Calibri" w:hAnsi="Calibri"/>
      <w:b/>
      <w:i/>
      <w:szCs w:val="20"/>
      <w:lang w:val="x-none" w:eastAsia="x-none" w:bidi="he-IL"/>
    </w:rPr>
  </w:style>
  <w:style w:type="character" w:customStyle="1" w:styleId="LightShading-Accent2Char">
    <w:name w:val="Light Shading - Accent 2 Char"/>
    <w:link w:val="LightShading-Accent21"/>
    <w:uiPriority w:val="30"/>
    <w:rsid w:val="0033310D"/>
    <w:rPr>
      <w:rFonts w:ascii="Calibri" w:eastAsia="Times New Roman" w:hAnsi="Calibri" w:cs="Times New Roman"/>
      <w:b/>
      <w:i/>
      <w:kern w:val="0"/>
      <w:szCs w:val="20"/>
      <w:lang w:val="x-none" w:eastAsia="x-none" w:bidi="he-IL"/>
      <w14:ligatures w14:val="none"/>
    </w:rPr>
  </w:style>
  <w:style w:type="character" w:customStyle="1" w:styleId="SubtleEmphasis1">
    <w:name w:val="Subtle Emphasis1"/>
    <w:uiPriority w:val="19"/>
    <w:rsid w:val="0033310D"/>
    <w:rPr>
      <w:i/>
      <w:color w:val="5A5A5A"/>
    </w:rPr>
  </w:style>
  <w:style w:type="character" w:customStyle="1" w:styleId="IntenseEmphasis1">
    <w:name w:val="Intense Emphasis1"/>
    <w:uiPriority w:val="21"/>
    <w:rsid w:val="0033310D"/>
    <w:rPr>
      <w:b/>
      <w:i/>
      <w:sz w:val="24"/>
      <w:szCs w:val="24"/>
      <w:u w:val="single"/>
    </w:rPr>
  </w:style>
  <w:style w:type="character" w:customStyle="1" w:styleId="SubtleReference1">
    <w:name w:val="Subtle Reference1"/>
    <w:uiPriority w:val="31"/>
    <w:rsid w:val="0033310D"/>
    <w:rPr>
      <w:sz w:val="24"/>
      <w:szCs w:val="24"/>
      <w:u w:val="single"/>
    </w:rPr>
  </w:style>
  <w:style w:type="character" w:customStyle="1" w:styleId="IntenseReference1">
    <w:name w:val="Intense Reference1"/>
    <w:uiPriority w:val="32"/>
    <w:rsid w:val="0033310D"/>
    <w:rPr>
      <w:b/>
      <w:sz w:val="24"/>
      <w:u w:val="single"/>
    </w:rPr>
  </w:style>
  <w:style w:type="character" w:customStyle="1" w:styleId="BookTitle1">
    <w:name w:val="Book Title1"/>
    <w:uiPriority w:val="33"/>
    <w:rsid w:val="0033310D"/>
    <w:rPr>
      <w:rFonts w:ascii="Cambria" w:eastAsia="Times New Roman" w:hAnsi="Cambria"/>
      <w:b/>
      <w:i/>
      <w:sz w:val="24"/>
      <w:szCs w:val="24"/>
    </w:rPr>
  </w:style>
  <w:style w:type="paragraph" w:styleId="TOC2">
    <w:name w:val="toc 2"/>
    <w:basedOn w:val="Normal"/>
    <w:next w:val="Normal"/>
    <w:uiPriority w:val="39"/>
    <w:rsid w:val="0033310D"/>
    <w:pPr>
      <w:tabs>
        <w:tab w:val="right" w:leader="dot" w:pos="9350"/>
      </w:tabs>
      <w:spacing w:line="480" w:lineRule="auto"/>
      <w:ind w:left="720"/>
    </w:pPr>
    <w:rPr>
      <w:rFonts w:cstheme="minorHAnsi"/>
      <w:bCs/>
      <w:szCs w:val="22"/>
    </w:rPr>
  </w:style>
  <w:style w:type="paragraph" w:styleId="TOC3">
    <w:name w:val="toc 3"/>
    <w:basedOn w:val="Normal"/>
    <w:next w:val="Normal"/>
    <w:uiPriority w:val="39"/>
    <w:rsid w:val="0033310D"/>
    <w:pPr>
      <w:spacing w:line="480" w:lineRule="auto"/>
      <w:ind w:left="1440"/>
    </w:pPr>
    <w:rPr>
      <w:rFonts w:cstheme="minorHAnsi"/>
      <w:szCs w:val="20"/>
    </w:rPr>
  </w:style>
  <w:style w:type="paragraph" w:customStyle="1" w:styleId="Default">
    <w:name w:val="Default"/>
    <w:rsid w:val="0033310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CommentText">
    <w:name w:val="annotation text"/>
    <w:aliases w:val=" Char"/>
    <w:basedOn w:val="Normal"/>
    <w:link w:val="CommentTextChar"/>
    <w:uiPriority w:val="99"/>
    <w:rsid w:val="0033310D"/>
    <w:pPr>
      <w:ind w:left="86" w:firstLine="720"/>
      <w:jc w:val="center"/>
    </w:pPr>
    <w:rPr>
      <w:rFonts w:eastAsia="Calibri"/>
      <w:color w:val="000000"/>
      <w:sz w:val="20"/>
      <w:szCs w:val="20"/>
      <w:lang w:val="x-none" w:eastAsia="x-none" w:bidi="he-IL"/>
    </w:rPr>
  </w:style>
  <w:style w:type="character" w:customStyle="1" w:styleId="CommentTextChar">
    <w:name w:val="Comment Text Char"/>
    <w:aliases w:val=" Char Char"/>
    <w:basedOn w:val="DefaultParagraphFont"/>
    <w:link w:val="CommentText"/>
    <w:uiPriority w:val="99"/>
    <w:rsid w:val="0033310D"/>
    <w:rPr>
      <w:rFonts w:ascii="Times New Roman" w:eastAsia="Calibri" w:hAnsi="Times New Roman" w:cs="Times New Roman"/>
      <w:color w:val="000000"/>
      <w:kern w:val="0"/>
      <w:sz w:val="20"/>
      <w:szCs w:val="20"/>
      <w:lang w:val="x-none" w:eastAsia="x-none" w:bidi="he-IL"/>
      <w14:ligatures w14:val="none"/>
    </w:rPr>
  </w:style>
  <w:style w:type="character" w:styleId="CommentReference">
    <w:name w:val="annotation reference"/>
    <w:uiPriority w:val="99"/>
    <w:rsid w:val="0033310D"/>
    <w:rPr>
      <w:sz w:val="16"/>
      <w:szCs w:val="16"/>
    </w:rPr>
  </w:style>
  <w:style w:type="paragraph" w:styleId="CommentSubject">
    <w:name w:val="annotation subject"/>
    <w:basedOn w:val="CommentText"/>
    <w:next w:val="CommentText"/>
    <w:link w:val="CommentSubjectChar"/>
    <w:rsid w:val="0033310D"/>
    <w:pPr>
      <w:ind w:left="0" w:firstLine="0"/>
      <w:jc w:val="left"/>
    </w:pPr>
    <w:rPr>
      <w:b/>
      <w:bCs/>
      <w:lang w:bidi="en-US"/>
    </w:rPr>
  </w:style>
  <w:style w:type="character" w:customStyle="1" w:styleId="CommentSubjectChar">
    <w:name w:val="Comment Subject Char"/>
    <w:basedOn w:val="CommentTextChar"/>
    <w:link w:val="CommentSubject"/>
    <w:rsid w:val="0033310D"/>
    <w:rPr>
      <w:rFonts w:ascii="Times New Roman" w:eastAsia="Calibri" w:hAnsi="Times New Roman" w:cs="Times New Roman"/>
      <w:b/>
      <w:bCs/>
      <w:color w:val="000000"/>
      <w:kern w:val="0"/>
      <w:sz w:val="20"/>
      <w:szCs w:val="20"/>
      <w:lang w:val="x-none" w:eastAsia="x-none" w:bidi="en-US"/>
      <w14:ligatures w14:val="none"/>
    </w:rPr>
  </w:style>
  <w:style w:type="paragraph" w:styleId="BalloonText">
    <w:name w:val="Balloon Text"/>
    <w:basedOn w:val="Normal"/>
    <w:link w:val="BalloonTextChar"/>
    <w:rsid w:val="0033310D"/>
    <w:rPr>
      <w:rFonts w:ascii="Tahoma" w:hAnsi="Tahoma" w:cs="Tahoma"/>
      <w:sz w:val="16"/>
      <w:szCs w:val="16"/>
      <w:lang w:val="x-none" w:eastAsia="x-none"/>
    </w:rPr>
  </w:style>
  <w:style w:type="character" w:customStyle="1" w:styleId="BalloonTextChar">
    <w:name w:val="Balloon Text Char"/>
    <w:basedOn w:val="DefaultParagraphFont"/>
    <w:link w:val="BalloonText"/>
    <w:rsid w:val="0033310D"/>
    <w:rPr>
      <w:rFonts w:ascii="Tahoma" w:eastAsia="Times New Roman" w:hAnsi="Tahoma" w:cs="Tahoma"/>
      <w:kern w:val="0"/>
      <w:sz w:val="16"/>
      <w:szCs w:val="16"/>
      <w:lang w:val="x-none" w:eastAsia="x-none" w:bidi="en-US"/>
      <w14:ligatures w14:val="none"/>
    </w:rPr>
  </w:style>
  <w:style w:type="paragraph" w:styleId="Revision">
    <w:name w:val="Revision"/>
    <w:hidden/>
    <w:uiPriority w:val="99"/>
    <w:semiHidden/>
    <w:rsid w:val="0033310D"/>
    <w:pPr>
      <w:spacing w:after="0" w:line="240" w:lineRule="auto"/>
    </w:pPr>
    <w:rPr>
      <w:rFonts w:ascii="Times New Roman" w:eastAsia="Times New Roman" w:hAnsi="Times New Roman" w:cs="Times New Roman"/>
      <w:kern w:val="0"/>
      <w:lang w:bidi="en-US"/>
      <w14:ligatures w14:val="none"/>
    </w:rPr>
  </w:style>
  <w:style w:type="character" w:customStyle="1" w:styleId="apple-converted-space">
    <w:name w:val="apple-converted-space"/>
    <w:basedOn w:val="DefaultParagraphFont"/>
    <w:rsid w:val="0033310D"/>
  </w:style>
  <w:style w:type="paragraph" w:styleId="NoSpacing">
    <w:name w:val="No Spacing"/>
    <w:uiPriority w:val="1"/>
    <w:rsid w:val="0033310D"/>
    <w:pPr>
      <w:spacing w:after="0" w:line="240" w:lineRule="auto"/>
    </w:pPr>
    <w:rPr>
      <w:rFonts w:ascii="Times New Roman" w:eastAsia="Times New Roman" w:hAnsi="Times New Roman" w:cs="Times New Roman"/>
      <w:kern w:val="0"/>
      <w:lang w:bidi="en-US"/>
      <w14:ligatures w14:val="none"/>
    </w:rPr>
  </w:style>
  <w:style w:type="character" w:customStyle="1" w:styleId="apple-style-span">
    <w:name w:val="apple-style-span"/>
    <w:basedOn w:val="DefaultParagraphFont"/>
    <w:rsid w:val="0033310D"/>
  </w:style>
  <w:style w:type="character" w:customStyle="1" w:styleId="UnresolvedMention1">
    <w:name w:val="Unresolved Mention1"/>
    <w:basedOn w:val="DefaultParagraphFont"/>
    <w:uiPriority w:val="99"/>
    <w:semiHidden/>
    <w:unhideWhenUsed/>
    <w:rsid w:val="0033310D"/>
    <w:rPr>
      <w:color w:val="605E5C"/>
      <w:shd w:val="clear" w:color="auto" w:fill="E1DFDD"/>
    </w:rPr>
  </w:style>
  <w:style w:type="paragraph" w:styleId="TableofFigures">
    <w:name w:val="table of figures"/>
    <w:basedOn w:val="Normal"/>
    <w:next w:val="Normal"/>
    <w:uiPriority w:val="99"/>
    <w:unhideWhenUsed/>
    <w:rsid w:val="0033310D"/>
    <w:rPr>
      <w:lang w:bidi="ar-SA"/>
    </w:rPr>
  </w:style>
  <w:style w:type="paragraph" w:styleId="TOCHeading">
    <w:name w:val="TOC Heading"/>
    <w:basedOn w:val="Heading1"/>
    <w:next w:val="Normal"/>
    <w:uiPriority w:val="39"/>
    <w:unhideWhenUsed/>
    <w:qFormat/>
    <w:rsid w:val="0033310D"/>
    <w:pPr>
      <w:spacing w:before="480" w:after="0" w:line="276" w:lineRule="auto"/>
      <w:outlineLvl w:val="9"/>
    </w:pPr>
    <w:rPr>
      <w:b/>
      <w:bCs/>
      <w:sz w:val="28"/>
      <w:szCs w:val="28"/>
    </w:rPr>
  </w:style>
  <w:style w:type="paragraph" w:styleId="TOC4">
    <w:name w:val="toc 4"/>
    <w:basedOn w:val="Normal"/>
    <w:next w:val="Normal"/>
    <w:uiPriority w:val="39"/>
    <w:unhideWhenUsed/>
    <w:rsid w:val="0033310D"/>
    <w:pPr>
      <w:spacing w:line="480" w:lineRule="auto"/>
      <w:ind w:left="3600"/>
    </w:pPr>
    <w:rPr>
      <w:rFonts w:cstheme="minorHAnsi"/>
      <w:szCs w:val="20"/>
    </w:rPr>
  </w:style>
  <w:style w:type="paragraph" w:styleId="TOC5">
    <w:name w:val="toc 5"/>
    <w:basedOn w:val="Normal"/>
    <w:next w:val="Normal"/>
    <w:autoRedefine/>
    <w:uiPriority w:val="39"/>
    <w:unhideWhenUsed/>
    <w:rsid w:val="0033310D"/>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3310D"/>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3310D"/>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3310D"/>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3310D"/>
    <w:pPr>
      <w:ind w:left="1920"/>
    </w:pPr>
    <w:rPr>
      <w:rFonts w:asciiTheme="minorHAnsi" w:hAnsiTheme="minorHAnsi" w:cstheme="minorHAnsi"/>
      <w:sz w:val="20"/>
      <w:szCs w:val="20"/>
    </w:rPr>
  </w:style>
  <w:style w:type="character" w:customStyle="1" w:styleId="cf01">
    <w:name w:val="cf01"/>
    <w:basedOn w:val="DefaultParagraphFont"/>
    <w:rsid w:val="0033310D"/>
    <w:rPr>
      <w:rFonts w:ascii="Segoe UI" w:hAnsi="Segoe UI" w:cs="Segoe UI" w:hint="default"/>
      <w:sz w:val="18"/>
      <w:szCs w:val="18"/>
    </w:rPr>
  </w:style>
  <w:style w:type="table" w:styleId="TableGrid">
    <w:name w:val="Table Grid"/>
    <w:basedOn w:val="TableNormal"/>
    <w:rsid w:val="0033310D"/>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3310D"/>
    <w:pPr>
      <w:spacing w:after="200"/>
    </w:pPr>
    <w:rPr>
      <w:i/>
      <w:iCs/>
      <w:color w:val="0E2841" w:themeColor="text2"/>
      <w:sz w:val="18"/>
      <w:szCs w:val="18"/>
    </w:rPr>
  </w:style>
  <w:style w:type="paragraph" w:customStyle="1" w:styleId="TableContents">
    <w:name w:val="Table Contents"/>
    <w:basedOn w:val="Normal"/>
    <w:qFormat/>
    <w:rsid w:val="0033310D"/>
    <w:pPr>
      <w:suppressLineNumbers/>
      <w:suppressAutoHyphens/>
      <w:spacing w:after="160" w:line="259" w:lineRule="auto"/>
    </w:pPr>
    <w:rPr>
      <w:rFonts w:ascii="Calibri" w:eastAsia="Calibri" w:hAnsi="Calibri"/>
      <w:sz w:val="22"/>
      <w:szCs w:val="22"/>
      <w:lang w:bidi="ar-SA"/>
    </w:rPr>
  </w:style>
  <w:style w:type="character" w:customStyle="1" w:styleId="url">
    <w:name w:val="url"/>
    <w:basedOn w:val="DefaultParagraphFont"/>
    <w:rsid w:val="0033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ives.gov/records-mgmt/training/bulletins-reformat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Eric F Sandstrom</cp:lastModifiedBy>
  <cp:revision>5</cp:revision>
  <dcterms:created xsi:type="dcterms:W3CDTF">2024-08-02T16:08:00Z</dcterms:created>
  <dcterms:modified xsi:type="dcterms:W3CDTF">2024-08-02T16:18:00Z</dcterms:modified>
</cp:coreProperties>
</file>