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919" w:rsidRDefault="00E3443E" w:rsidP="00E344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Archival Data-at-Rest </w:t>
      </w:r>
    </w:p>
    <w:p w:rsidR="00E3443E" w:rsidRDefault="00E3443E" w:rsidP="00E344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September </w:t>
      </w:r>
      <w:r w:rsidR="001D68B5">
        <w:rPr>
          <w:rFonts w:ascii="Times New Roman" w:hAnsi="Times New Roman" w:cs="Times New Roman"/>
          <w:sz w:val="24"/>
          <w:szCs w:val="24"/>
        </w:rPr>
        <w:t>21</w:t>
      </w:r>
      <w:r>
        <w:rPr>
          <w:rFonts w:ascii="Times New Roman" w:hAnsi="Times New Roman" w:cs="Times New Roman"/>
          <w:sz w:val="24"/>
          <w:szCs w:val="24"/>
        </w:rPr>
        <w:t>, 2012</w:t>
      </w:r>
    </w:p>
    <w:p w:rsidR="00E3443E" w:rsidRDefault="00E3443E" w:rsidP="00E3443E">
      <w:pPr>
        <w:spacing w:after="0" w:line="240" w:lineRule="auto"/>
        <w:rPr>
          <w:rFonts w:ascii="Times New Roman" w:hAnsi="Times New Roman" w:cs="Times New Roman"/>
          <w:sz w:val="24"/>
          <w:szCs w:val="24"/>
        </w:rPr>
      </w:pPr>
    </w:p>
    <w:p w:rsidR="00B513B2" w:rsidRDefault="00B513B2" w:rsidP="00B513B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Concept </w:t>
      </w:r>
    </w:p>
    <w:p w:rsidR="00B513B2" w:rsidRPr="00AD55DE" w:rsidRDefault="00B513B2" w:rsidP="00B513B2">
      <w:pPr>
        <w:spacing w:after="0" w:line="240" w:lineRule="auto"/>
        <w:rPr>
          <w:rFonts w:ascii="Times New Roman" w:hAnsi="Times New Roman" w:cs="Times New Roman"/>
          <w:b/>
          <w:sz w:val="24"/>
          <w:szCs w:val="24"/>
        </w:rPr>
      </w:pPr>
    </w:p>
    <w:p w:rsidR="00B513B2" w:rsidRDefault="00B513B2" w:rsidP="00B513B2">
      <w:pPr>
        <w:spacing w:after="0" w:line="240" w:lineRule="auto"/>
        <w:rPr>
          <w:rFonts w:ascii="Times New Roman" w:hAnsi="Times New Roman" w:cs="Times New Roman"/>
          <w:sz w:val="24"/>
          <w:szCs w:val="24"/>
        </w:rPr>
      </w:pPr>
      <w:r w:rsidRPr="00F625F3">
        <w:rPr>
          <w:rFonts w:ascii="Times New Roman" w:hAnsi="Times New Roman" w:cs="Times New Roman"/>
          <w:sz w:val="24"/>
          <w:szCs w:val="24"/>
        </w:rPr>
        <w:t xml:space="preserve">NARA’s vision of “archival data-at-rest” is simply ensuring that Federal electronic records that are created and stored in the Cloud can also be archived and made publicly available in the Cloud.  </w:t>
      </w:r>
      <w:r w:rsidR="00E3443E">
        <w:rPr>
          <w:rFonts w:ascii="Times New Roman" w:hAnsi="Times New Roman" w:cs="Times New Roman"/>
          <w:sz w:val="24"/>
          <w:szCs w:val="24"/>
        </w:rPr>
        <w:t xml:space="preserve">As Federal agencies transition administrative systems and data storage to </w:t>
      </w:r>
      <w:r w:rsidR="00CF0183">
        <w:rPr>
          <w:rFonts w:ascii="Times New Roman" w:hAnsi="Times New Roman" w:cs="Times New Roman"/>
          <w:sz w:val="24"/>
          <w:szCs w:val="24"/>
        </w:rPr>
        <w:t>Federally</w:t>
      </w:r>
      <w:r>
        <w:rPr>
          <w:rFonts w:ascii="Times New Roman" w:hAnsi="Times New Roman" w:cs="Times New Roman"/>
          <w:sz w:val="24"/>
          <w:szCs w:val="24"/>
        </w:rPr>
        <w:t>-</w:t>
      </w:r>
      <w:r w:rsidR="00CF0183">
        <w:rPr>
          <w:rFonts w:ascii="Times New Roman" w:hAnsi="Times New Roman" w:cs="Times New Roman"/>
          <w:sz w:val="24"/>
          <w:szCs w:val="24"/>
        </w:rPr>
        <w:t xml:space="preserve">approved </w:t>
      </w:r>
      <w:r w:rsidR="00E3443E">
        <w:rPr>
          <w:rFonts w:ascii="Times New Roman" w:hAnsi="Times New Roman" w:cs="Times New Roman"/>
          <w:sz w:val="24"/>
          <w:szCs w:val="24"/>
        </w:rPr>
        <w:t>Cloud</w:t>
      </w:r>
      <w:r w:rsidR="00CF0183">
        <w:rPr>
          <w:rFonts w:ascii="Times New Roman" w:hAnsi="Times New Roman" w:cs="Times New Roman"/>
          <w:sz w:val="24"/>
          <w:szCs w:val="24"/>
        </w:rPr>
        <w:t xml:space="preserve"> environments through F</w:t>
      </w:r>
      <w:r w:rsidR="00685D3A">
        <w:rPr>
          <w:rFonts w:ascii="Times New Roman" w:hAnsi="Times New Roman" w:cs="Times New Roman"/>
          <w:sz w:val="24"/>
          <w:szCs w:val="24"/>
        </w:rPr>
        <w:t>edRAMP</w:t>
      </w:r>
      <w:r w:rsidR="00E3443E">
        <w:rPr>
          <w:rFonts w:ascii="Times New Roman" w:hAnsi="Times New Roman" w:cs="Times New Roman"/>
          <w:sz w:val="24"/>
          <w:szCs w:val="24"/>
        </w:rPr>
        <w:t xml:space="preserve">, increasing volumes of Federal records will be generated in </w:t>
      </w:r>
      <w:r w:rsidR="00CF0183">
        <w:rPr>
          <w:rFonts w:ascii="Times New Roman" w:hAnsi="Times New Roman" w:cs="Times New Roman"/>
          <w:sz w:val="24"/>
          <w:szCs w:val="24"/>
        </w:rPr>
        <w:t xml:space="preserve">these </w:t>
      </w:r>
      <w:r w:rsidR="00E3443E">
        <w:rPr>
          <w:rFonts w:ascii="Times New Roman" w:hAnsi="Times New Roman" w:cs="Times New Roman"/>
          <w:sz w:val="24"/>
          <w:szCs w:val="24"/>
        </w:rPr>
        <w:t>hosted environment</w:t>
      </w:r>
      <w:r w:rsidR="00CF0183">
        <w:rPr>
          <w:rFonts w:ascii="Times New Roman" w:hAnsi="Times New Roman" w:cs="Times New Roman"/>
          <w:sz w:val="24"/>
          <w:szCs w:val="24"/>
        </w:rPr>
        <w:t>s</w:t>
      </w:r>
      <w:r w:rsidR="00E3443E">
        <w:rPr>
          <w:rFonts w:ascii="Times New Roman" w:hAnsi="Times New Roman" w:cs="Times New Roman"/>
          <w:sz w:val="24"/>
          <w:szCs w:val="24"/>
        </w:rPr>
        <w:t>.</w:t>
      </w:r>
      <w:r w:rsidR="00CF0183">
        <w:rPr>
          <w:rFonts w:ascii="Times New Roman" w:hAnsi="Times New Roman" w:cs="Times New Roman"/>
          <w:sz w:val="24"/>
          <w:szCs w:val="24"/>
        </w:rPr>
        <w:t xml:space="preserve">  </w:t>
      </w:r>
      <w:r w:rsidR="001A588E">
        <w:rPr>
          <w:rFonts w:ascii="Times New Roman" w:hAnsi="Times New Roman" w:cs="Times New Roman"/>
          <w:sz w:val="24"/>
          <w:szCs w:val="24"/>
        </w:rPr>
        <w:t xml:space="preserve">As those records age, they will transition from “active” records to “inactive” records (infrequently referenced or changed) and will eventually be either archived or disposed of.  </w:t>
      </w:r>
      <w:r>
        <w:rPr>
          <w:rFonts w:ascii="Times New Roman" w:hAnsi="Times New Roman" w:cs="Times New Roman"/>
          <w:sz w:val="24"/>
          <w:szCs w:val="24"/>
        </w:rPr>
        <w:t xml:space="preserve">Inactive and archived electronic Federal records will become “data-at-rest”, which must be retained, managed, and preserved in an efficient and cost-effective manner. </w:t>
      </w:r>
    </w:p>
    <w:p w:rsidR="001A588E" w:rsidRDefault="001A588E" w:rsidP="00B513B2">
      <w:pPr>
        <w:spacing w:after="0" w:line="240" w:lineRule="auto"/>
        <w:rPr>
          <w:rFonts w:ascii="Times New Roman" w:hAnsi="Times New Roman" w:cs="Times New Roman"/>
          <w:sz w:val="24"/>
          <w:szCs w:val="24"/>
        </w:rPr>
      </w:pPr>
    </w:p>
    <w:p w:rsidR="001A588E" w:rsidRDefault="001A588E" w:rsidP="00B513B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Technical Approach </w:t>
      </w:r>
    </w:p>
    <w:p w:rsidR="001A588E" w:rsidRDefault="001A588E" w:rsidP="00B513B2">
      <w:pPr>
        <w:spacing w:after="0" w:line="240" w:lineRule="auto"/>
        <w:rPr>
          <w:rFonts w:ascii="Times New Roman" w:hAnsi="Times New Roman" w:cs="Times New Roman"/>
          <w:b/>
          <w:sz w:val="24"/>
          <w:szCs w:val="24"/>
        </w:rPr>
      </w:pPr>
    </w:p>
    <w:p w:rsidR="001A588E" w:rsidRPr="001A588E" w:rsidRDefault="001A588E" w:rsidP="00B513B2">
      <w:pPr>
        <w:spacing w:after="0" w:line="240" w:lineRule="auto"/>
        <w:rPr>
          <w:rFonts w:ascii="Times New Roman" w:hAnsi="Times New Roman" w:cs="Times New Roman"/>
          <w:b/>
          <w:sz w:val="24"/>
          <w:szCs w:val="24"/>
        </w:rPr>
      </w:pPr>
    </w:p>
    <w:p w:rsidR="00E52D21" w:rsidRDefault="001A588E" w:rsidP="00B513B2">
      <w:pPr>
        <w:spacing w:after="0" w:line="240" w:lineRule="auto"/>
        <w:rPr>
          <w:rFonts w:ascii="Times New Roman" w:hAnsi="Times New Roman" w:cs="Times New Roman"/>
          <w:sz w:val="24"/>
          <w:szCs w:val="24"/>
        </w:rPr>
      </w:pPr>
      <w:r w:rsidRPr="001A588E">
        <w:rPr>
          <w:rFonts w:ascii="Times New Roman" w:hAnsi="Times New Roman" w:cs="Times New Roman"/>
          <w:noProof/>
          <w:sz w:val="24"/>
          <w:szCs w:val="24"/>
        </w:rPr>
        <w:drawing>
          <wp:anchor distT="0" distB="0" distL="114300" distR="114300" simplePos="0" relativeHeight="251663360" behindDoc="0" locked="0" layoutInCell="1" allowOverlap="1">
            <wp:simplePos x="0" y="0"/>
            <wp:positionH relativeFrom="column">
              <wp:posOffset>19050</wp:posOffset>
            </wp:positionH>
            <wp:positionV relativeFrom="paragraph">
              <wp:posOffset>-7620</wp:posOffset>
            </wp:positionV>
            <wp:extent cx="2809875" cy="2628900"/>
            <wp:effectExtent l="19050" t="0" r="9525"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809875" cy="2632075"/>
                    </a:xfrm>
                    <a:prstGeom prst="rect">
                      <a:avLst/>
                    </a:prstGeom>
                    <a:noFill/>
                  </pic:spPr>
                </pic:pic>
              </a:graphicData>
            </a:graphic>
          </wp:anchor>
        </w:drawing>
      </w:r>
      <w:r>
        <w:rPr>
          <w:rFonts w:ascii="Times New Roman" w:hAnsi="Times New Roman" w:cs="Times New Roman"/>
          <w:sz w:val="24"/>
          <w:szCs w:val="24"/>
        </w:rPr>
        <w:t>Over time, Federal agencies will establish</w:t>
      </w:r>
      <w:r w:rsidR="00CF0183">
        <w:rPr>
          <w:rFonts w:ascii="Times New Roman" w:hAnsi="Times New Roman" w:cs="Times New Roman"/>
          <w:sz w:val="24"/>
          <w:szCs w:val="24"/>
        </w:rPr>
        <w:t xml:space="preserve"> a number of Federal </w:t>
      </w:r>
      <w:r w:rsidR="00BF25F0">
        <w:rPr>
          <w:rFonts w:ascii="Times New Roman" w:hAnsi="Times New Roman" w:cs="Times New Roman"/>
          <w:sz w:val="24"/>
          <w:szCs w:val="24"/>
        </w:rPr>
        <w:t>Cl</w:t>
      </w:r>
      <w:r w:rsidR="00CF0183">
        <w:rPr>
          <w:rFonts w:ascii="Times New Roman" w:hAnsi="Times New Roman" w:cs="Times New Roman"/>
          <w:sz w:val="24"/>
          <w:szCs w:val="24"/>
        </w:rPr>
        <w:t>oud environments</w:t>
      </w:r>
      <w:r w:rsidR="00BF25F0">
        <w:rPr>
          <w:rFonts w:ascii="Times New Roman" w:hAnsi="Times New Roman" w:cs="Times New Roman"/>
          <w:sz w:val="24"/>
          <w:szCs w:val="24"/>
        </w:rPr>
        <w:t xml:space="preserve"> established</w:t>
      </w:r>
      <w:r w:rsidR="00685D3A">
        <w:rPr>
          <w:rFonts w:ascii="Times New Roman" w:hAnsi="Times New Roman" w:cs="Times New Roman"/>
          <w:sz w:val="24"/>
          <w:szCs w:val="24"/>
        </w:rPr>
        <w:t xml:space="preserve"> </w:t>
      </w:r>
      <w:r>
        <w:rPr>
          <w:rFonts w:ascii="Times New Roman" w:hAnsi="Times New Roman" w:cs="Times New Roman"/>
          <w:sz w:val="24"/>
          <w:szCs w:val="24"/>
        </w:rPr>
        <w:t>which</w:t>
      </w:r>
      <w:r w:rsidR="00685D3A">
        <w:rPr>
          <w:rFonts w:ascii="Times New Roman" w:hAnsi="Times New Roman" w:cs="Times New Roman"/>
          <w:sz w:val="24"/>
          <w:szCs w:val="24"/>
        </w:rPr>
        <w:t xml:space="preserve"> will appear as isolated cloud instances, much like today’s Federal data centers are isolated</w:t>
      </w:r>
      <w:r w:rsidR="00E52D21">
        <w:rPr>
          <w:rFonts w:ascii="Times New Roman" w:hAnsi="Times New Roman" w:cs="Times New Roman"/>
          <w:sz w:val="24"/>
          <w:szCs w:val="24"/>
        </w:rPr>
        <w:t>.</w:t>
      </w:r>
    </w:p>
    <w:p w:rsidR="005B028E" w:rsidRDefault="005B028E" w:rsidP="00E3443E">
      <w:pPr>
        <w:spacing w:after="0" w:line="240" w:lineRule="auto"/>
        <w:rPr>
          <w:rFonts w:ascii="Times New Roman" w:hAnsi="Times New Roman" w:cs="Times New Roman"/>
          <w:sz w:val="24"/>
          <w:szCs w:val="24"/>
        </w:rPr>
      </w:pPr>
    </w:p>
    <w:p w:rsidR="00BF25F0" w:rsidRDefault="00D71885" w:rsidP="00E3443E">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142875</wp:posOffset>
            </wp:positionH>
            <wp:positionV relativeFrom="paragraph">
              <wp:posOffset>1395095</wp:posOffset>
            </wp:positionV>
            <wp:extent cx="2933700" cy="2676525"/>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933700" cy="2676525"/>
                    </a:xfrm>
                    <a:prstGeom prst="rect">
                      <a:avLst/>
                    </a:prstGeom>
                    <a:noFill/>
                  </pic:spPr>
                </pic:pic>
              </a:graphicData>
            </a:graphic>
          </wp:anchor>
        </w:drawing>
      </w:r>
      <w:r w:rsidR="00BF25F0">
        <w:rPr>
          <w:rFonts w:ascii="Times New Roman" w:hAnsi="Times New Roman" w:cs="Times New Roman"/>
          <w:sz w:val="24"/>
          <w:szCs w:val="24"/>
        </w:rPr>
        <w:t>These Clouds need to connect and be interoperable.  Fortunately</w:t>
      </w:r>
      <w:r w:rsidR="001D68B5">
        <w:rPr>
          <w:rFonts w:ascii="Times New Roman" w:hAnsi="Times New Roman" w:cs="Times New Roman"/>
          <w:sz w:val="24"/>
          <w:szCs w:val="24"/>
        </w:rPr>
        <w:t>,</w:t>
      </w:r>
      <w:r w:rsidR="00BF25F0">
        <w:rPr>
          <w:rFonts w:ascii="Times New Roman" w:hAnsi="Times New Roman" w:cs="Times New Roman"/>
          <w:sz w:val="24"/>
          <w:szCs w:val="24"/>
        </w:rPr>
        <w:t xml:space="preserve"> e</w:t>
      </w:r>
      <w:r w:rsidR="009C2431">
        <w:rPr>
          <w:rFonts w:ascii="Times New Roman" w:hAnsi="Times New Roman" w:cs="Times New Roman"/>
          <w:sz w:val="24"/>
          <w:szCs w:val="24"/>
        </w:rPr>
        <w:t>arly work on the Federal Enterprise Architecture</w:t>
      </w:r>
      <w:r w:rsidR="00BF25F0">
        <w:rPr>
          <w:rFonts w:ascii="Times New Roman" w:hAnsi="Times New Roman" w:cs="Times New Roman"/>
          <w:sz w:val="24"/>
          <w:szCs w:val="24"/>
        </w:rPr>
        <w:t xml:space="preserve"> (FEA)</w:t>
      </w:r>
      <w:r w:rsidR="009C2431">
        <w:rPr>
          <w:rFonts w:ascii="Times New Roman" w:hAnsi="Times New Roman" w:cs="Times New Roman"/>
          <w:sz w:val="24"/>
          <w:szCs w:val="24"/>
        </w:rPr>
        <w:t xml:space="preserve"> </w:t>
      </w:r>
      <w:r w:rsidR="005B028E">
        <w:rPr>
          <w:rFonts w:ascii="Times New Roman" w:hAnsi="Times New Roman" w:cs="Times New Roman"/>
          <w:sz w:val="24"/>
          <w:szCs w:val="24"/>
        </w:rPr>
        <w:t xml:space="preserve">helped connect Federal agencies with the expectation of agencies being able to easily share data and services.  Much of this </w:t>
      </w:r>
      <w:r w:rsidR="001A588E">
        <w:rPr>
          <w:rFonts w:ascii="Times New Roman" w:hAnsi="Times New Roman" w:cs="Times New Roman"/>
          <w:sz w:val="24"/>
          <w:szCs w:val="24"/>
        </w:rPr>
        <w:t>early work is</w:t>
      </w:r>
      <w:r w:rsidR="005B028E">
        <w:rPr>
          <w:rFonts w:ascii="Times New Roman" w:hAnsi="Times New Roman" w:cs="Times New Roman"/>
          <w:sz w:val="24"/>
          <w:szCs w:val="24"/>
        </w:rPr>
        <w:t xml:space="preserve"> evidenced </w:t>
      </w:r>
      <w:r w:rsidR="001A588E">
        <w:rPr>
          <w:rFonts w:ascii="Times New Roman" w:hAnsi="Times New Roman" w:cs="Times New Roman"/>
          <w:sz w:val="24"/>
          <w:szCs w:val="24"/>
        </w:rPr>
        <w:t xml:space="preserve">in </w:t>
      </w:r>
      <w:r w:rsidR="005B028E">
        <w:rPr>
          <w:rFonts w:ascii="Times New Roman" w:hAnsi="Times New Roman" w:cs="Times New Roman"/>
          <w:sz w:val="24"/>
          <w:szCs w:val="24"/>
        </w:rPr>
        <w:t xml:space="preserve">the growth </w:t>
      </w:r>
      <w:r w:rsidR="001A588E">
        <w:rPr>
          <w:rFonts w:ascii="Times New Roman" w:hAnsi="Times New Roman" w:cs="Times New Roman"/>
          <w:sz w:val="24"/>
          <w:szCs w:val="24"/>
        </w:rPr>
        <w:t xml:space="preserve">of </w:t>
      </w:r>
      <w:r w:rsidR="005B028E">
        <w:rPr>
          <w:rFonts w:ascii="Times New Roman" w:hAnsi="Times New Roman" w:cs="Times New Roman"/>
          <w:sz w:val="24"/>
          <w:szCs w:val="24"/>
        </w:rPr>
        <w:t>shared services.</w:t>
      </w:r>
      <w:r w:rsidR="00BF25F0">
        <w:rPr>
          <w:rFonts w:ascii="Times New Roman" w:hAnsi="Times New Roman" w:cs="Times New Roman"/>
          <w:sz w:val="24"/>
          <w:szCs w:val="24"/>
        </w:rPr>
        <w:t xml:space="preserve">  </w:t>
      </w:r>
    </w:p>
    <w:p w:rsidR="00BF25F0" w:rsidRDefault="00BF25F0" w:rsidP="00E3443E">
      <w:pPr>
        <w:spacing w:after="0" w:line="240" w:lineRule="auto"/>
        <w:rPr>
          <w:rFonts w:ascii="Times New Roman" w:hAnsi="Times New Roman" w:cs="Times New Roman"/>
          <w:sz w:val="24"/>
          <w:szCs w:val="24"/>
        </w:rPr>
      </w:pPr>
    </w:p>
    <w:p w:rsidR="00BF25F0" w:rsidRDefault="001D68B5" w:rsidP="00E344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work continues today under the guidance of </w:t>
      </w:r>
      <w:r w:rsidR="00A41866">
        <w:rPr>
          <w:rFonts w:ascii="Times New Roman" w:hAnsi="Times New Roman" w:cs="Times New Roman"/>
          <w:sz w:val="24"/>
          <w:szCs w:val="24"/>
        </w:rPr>
        <w:t>the Office of Management and Budget</w:t>
      </w:r>
      <w:r>
        <w:rPr>
          <w:rFonts w:ascii="Times New Roman" w:hAnsi="Times New Roman" w:cs="Times New Roman"/>
          <w:sz w:val="24"/>
          <w:szCs w:val="24"/>
        </w:rPr>
        <w:t xml:space="preserve">.  </w:t>
      </w:r>
      <w:r w:rsidR="00BF25F0">
        <w:rPr>
          <w:rFonts w:ascii="Times New Roman" w:hAnsi="Times New Roman" w:cs="Times New Roman"/>
          <w:sz w:val="24"/>
          <w:szCs w:val="24"/>
        </w:rPr>
        <w:t xml:space="preserve">Activities now need to take place to ensure our multiple Federal Clouds </w:t>
      </w:r>
      <w:r>
        <w:rPr>
          <w:rFonts w:ascii="Times New Roman" w:hAnsi="Times New Roman" w:cs="Times New Roman"/>
          <w:sz w:val="24"/>
          <w:szCs w:val="24"/>
        </w:rPr>
        <w:t xml:space="preserve">securely </w:t>
      </w:r>
      <w:r w:rsidR="00BF25F0">
        <w:rPr>
          <w:rFonts w:ascii="Times New Roman" w:hAnsi="Times New Roman" w:cs="Times New Roman"/>
          <w:sz w:val="24"/>
          <w:szCs w:val="24"/>
        </w:rPr>
        <w:t>connect and are interoperable.</w:t>
      </w:r>
      <w:r>
        <w:rPr>
          <w:rFonts w:ascii="Times New Roman" w:hAnsi="Times New Roman" w:cs="Times New Roman"/>
          <w:sz w:val="24"/>
          <w:szCs w:val="24"/>
        </w:rPr>
        <w:t xml:space="preserve">  Doing so will allow data in Federal Clouds to be treated and managed as if they were in a common location, which will be critical for continued expansion of shared services.</w:t>
      </w:r>
    </w:p>
    <w:p w:rsidR="00BF25F0" w:rsidRDefault="00BF25F0" w:rsidP="00E3443E">
      <w:pPr>
        <w:spacing w:after="0" w:line="240" w:lineRule="auto"/>
        <w:rPr>
          <w:rFonts w:ascii="Times New Roman" w:hAnsi="Times New Roman" w:cs="Times New Roman"/>
          <w:sz w:val="24"/>
          <w:szCs w:val="24"/>
        </w:rPr>
      </w:pPr>
    </w:p>
    <w:p w:rsidR="00BF25F0" w:rsidRDefault="00BF25F0" w:rsidP="00E3443E">
      <w:pPr>
        <w:spacing w:after="0" w:line="240" w:lineRule="auto"/>
        <w:rPr>
          <w:rFonts w:ascii="Times New Roman" w:hAnsi="Times New Roman" w:cs="Times New Roman"/>
          <w:sz w:val="24"/>
          <w:szCs w:val="24"/>
        </w:rPr>
      </w:pPr>
      <w:r>
        <w:rPr>
          <w:rFonts w:ascii="Times New Roman" w:hAnsi="Times New Roman" w:cs="Times New Roman"/>
          <w:sz w:val="24"/>
          <w:szCs w:val="24"/>
        </w:rPr>
        <w:t>Shared services are now being offered</w:t>
      </w:r>
      <w:r w:rsidR="001D68B5">
        <w:rPr>
          <w:rFonts w:ascii="Times New Roman" w:hAnsi="Times New Roman" w:cs="Times New Roman"/>
          <w:sz w:val="24"/>
          <w:szCs w:val="24"/>
        </w:rPr>
        <w:t xml:space="preserve"> by</w:t>
      </w:r>
      <w:r>
        <w:rPr>
          <w:rFonts w:ascii="Times New Roman" w:hAnsi="Times New Roman" w:cs="Times New Roman"/>
          <w:sz w:val="24"/>
          <w:szCs w:val="24"/>
        </w:rPr>
        <w:t xml:space="preserve"> the Department</w:t>
      </w:r>
      <w:r w:rsidR="001A588E">
        <w:rPr>
          <w:rFonts w:ascii="Times New Roman" w:hAnsi="Times New Roman" w:cs="Times New Roman"/>
          <w:sz w:val="24"/>
          <w:szCs w:val="24"/>
        </w:rPr>
        <w:t>s</w:t>
      </w:r>
      <w:r>
        <w:rPr>
          <w:rFonts w:ascii="Times New Roman" w:hAnsi="Times New Roman" w:cs="Times New Roman"/>
          <w:sz w:val="24"/>
          <w:szCs w:val="24"/>
        </w:rPr>
        <w:t xml:space="preserve"> of </w:t>
      </w:r>
      <w:r w:rsidR="001A588E">
        <w:rPr>
          <w:rFonts w:ascii="Times New Roman" w:hAnsi="Times New Roman" w:cs="Times New Roman"/>
          <w:sz w:val="24"/>
          <w:szCs w:val="24"/>
        </w:rPr>
        <w:t xml:space="preserve">Agriculture, Defense, </w:t>
      </w:r>
      <w:r>
        <w:rPr>
          <w:rFonts w:ascii="Times New Roman" w:hAnsi="Times New Roman" w:cs="Times New Roman"/>
          <w:sz w:val="24"/>
          <w:szCs w:val="24"/>
        </w:rPr>
        <w:t xml:space="preserve">Interior, </w:t>
      </w:r>
      <w:r w:rsidR="001A588E">
        <w:rPr>
          <w:rFonts w:ascii="Times New Roman" w:hAnsi="Times New Roman" w:cs="Times New Roman"/>
          <w:sz w:val="24"/>
          <w:szCs w:val="24"/>
        </w:rPr>
        <w:t xml:space="preserve">Health and Human Services, Transportation, </w:t>
      </w:r>
      <w:r>
        <w:rPr>
          <w:rFonts w:ascii="Times New Roman" w:hAnsi="Times New Roman" w:cs="Times New Roman"/>
          <w:sz w:val="24"/>
          <w:szCs w:val="24"/>
        </w:rPr>
        <w:t xml:space="preserve">Treasury, </w:t>
      </w:r>
      <w:r w:rsidR="001A588E">
        <w:rPr>
          <w:rFonts w:ascii="Times New Roman" w:hAnsi="Times New Roman" w:cs="Times New Roman"/>
          <w:sz w:val="24"/>
          <w:szCs w:val="24"/>
        </w:rPr>
        <w:t xml:space="preserve">and the General Services </w:t>
      </w:r>
      <w:r w:rsidR="001A588E">
        <w:rPr>
          <w:rFonts w:ascii="Times New Roman" w:hAnsi="Times New Roman" w:cs="Times New Roman"/>
          <w:sz w:val="24"/>
          <w:szCs w:val="24"/>
        </w:rPr>
        <w:lastRenderedPageBreak/>
        <w:t>Administration</w:t>
      </w:r>
      <w:r>
        <w:rPr>
          <w:rFonts w:ascii="Times New Roman" w:hAnsi="Times New Roman" w:cs="Times New Roman"/>
          <w:sz w:val="24"/>
          <w:szCs w:val="24"/>
        </w:rPr>
        <w:t xml:space="preserve">.  These shared services are primarily in the categories of human resources and financial management.  </w:t>
      </w:r>
    </w:p>
    <w:p w:rsidR="00BF25F0" w:rsidRDefault="00BF25F0" w:rsidP="00E3443E">
      <w:pPr>
        <w:spacing w:after="0" w:line="240" w:lineRule="auto"/>
        <w:rPr>
          <w:rFonts w:ascii="Times New Roman" w:hAnsi="Times New Roman" w:cs="Times New Roman"/>
          <w:sz w:val="24"/>
          <w:szCs w:val="24"/>
        </w:rPr>
      </w:pPr>
    </w:p>
    <w:p w:rsidR="005B028E" w:rsidRDefault="00BF25F0" w:rsidP="00E344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Federal CIO Council is in the process of establishing Lines of Business, and one being considered is a Records Management line of business, which could result in a Records Management shared service – RMaaS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sponsored and managed by NARA. </w:t>
      </w:r>
    </w:p>
    <w:p w:rsidR="00E52D21" w:rsidRDefault="00E52D21" w:rsidP="00E3443E">
      <w:pPr>
        <w:spacing w:after="0" w:line="240" w:lineRule="auto"/>
        <w:rPr>
          <w:rFonts w:ascii="Times New Roman" w:hAnsi="Times New Roman" w:cs="Times New Roman"/>
          <w:sz w:val="24"/>
          <w:szCs w:val="24"/>
        </w:rPr>
      </w:pPr>
    </w:p>
    <w:p w:rsidR="00A41866" w:rsidRDefault="00A41866" w:rsidP="00A418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archival data-at-rest model adapts Federal recordkeeping requirements and re-conceptualizes the traditional records lifecycle to function in cloud architectures:  </w:t>
      </w:r>
    </w:p>
    <w:p w:rsidR="00E3443E" w:rsidRDefault="00E3443E" w:rsidP="00E3443E">
      <w:pPr>
        <w:spacing w:after="0" w:line="240" w:lineRule="auto"/>
        <w:rPr>
          <w:rFonts w:ascii="Times New Roman" w:hAnsi="Times New Roman" w:cs="Times New Roman"/>
          <w:sz w:val="24"/>
          <w:szCs w:val="24"/>
        </w:rPr>
      </w:pPr>
    </w:p>
    <w:p w:rsidR="00A41866" w:rsidRDefault="00A41866" w:rsidP="00A41866">
      <w:pPr>
        <w:pStyle w:val="ListParagraph"/>
        <w:numPr>
          <w:ilvl w:val="0"/>
          <w:numId w:val="1"/>
        </w:numPr>
        <w:spacing w:after="0" w:line="240" w:lineRule="auto"/>
        <w:rPr>
          <w:rFonts w:ascii="Times New Roman" w:hAnsi="Times New Roman" w:cs="Times New Roman"/>
          <w:sz w:val="24"/>
          <w:szCs w:val="24"/>
        </w:rPr>
      </w:pPr>
      <w:r w:rsidRPr="00A41866">
        <w:rPr>
          <w:rFonts w:ascii="Times New Roman" w:hAnsi="Times New Roman" w:cs="Times New Roman"/>
          <w:i/>
          <w:sz w:val="24"/>
          <w:szCs w:val="24"/>
        </w:rPr>
        <w:t>Active Records.—</w:t>
      </w:r>
      <w:r w:rsidRPr="00A41866">
        <w:rPr>
          <w:rFonts w:ascii="Times New Roman" w:hAnsi="Times New Roman" w:cs="Times New Roman"/>
          <w:sz w:val="24"/>
          <w:szCs w:val="24"/>
        </w:rPr>
        <w:t xml:space="preserve">Federal agencies are already creating new Federal records in a cloud environment and are moving born-electronic and digitized records into cloud storage.  </w:t>
      </w:r>
      <w:r w:rsidR="00E3443E" w:rsidRPr="00A41866">
        <w:rPr>
          <w:rFonts w:ascii="Times New Roman" w:hAnsi="Times New Roman" w:cs="Times New Roman"/>
          <w:sz w:val="24"/>
          <w:szCs w:val="24"/>
        </w:rPr>
        <w:t xml:space="preserve">NARA envisions an environment </w:t>
      </w:r>
      <w:r>
        <w:rPr>
          <w:rFonts w:ascii="Times New Roman" w:hAnsi="Times New Roman" w:cs="Times New Roman"/>
          <w:sz w:val="24"/>
          <w:szCs w:val="24"/>
        </w:rPr>
        <w:t>where these</w:t>
      </w:r>
      <w:r w:rsidR="00E3443E" w:rsidRPr="00A41866">
        <w:rPr>
          <w:rFonts w:ascii="Times New Roman" w:hAnsi="Times New Roman" w:cs="Times New Roman"/>
          <w:sz w:val="24"/>
          <w:szCs w:val="24"/>
        </w:rPr>
        <w:t xml:space="preserve"> records </w:t>
      </w:r>
      <w:r>
        <w:rPr>
          <w:rFonts w:ascii="Times New Roman" w:hAnsi="Times New Roman" w:cs="Times New Roman"/>
          <w:sz w:val="24"/>
          <w:szCs w:val="24"/>
        </w:rPr>
        <w:t>are</w:t>
      </w:r>
      <w:r w:rsidR="00E3443E" w:rsidRPr="00A41866">
        <w:rPr>
          <w:rFonts w:ascii="Times New Roman" w:hAnsi="Times New Roman" w:cs="Times New Roman"/>
          <w:sz w:val="24"/>
          <w:szCs w:val="24"/>
        </w:rPr>
        <w:t xml:space="preserve"> appraised and scheduled in the Cloud</w:t>
      </w:r>
      <w:r w:rsidR="003378E0" w:rsidRPr="00A41866">
        <w:rPr>
          <w:rFonts w:ascii="Times New Roman" w:hAnsi="Times New Roman" w:cs="Times New Roman"/>
          <w:sz w:val="24"/>
          <w:szCs w:val="24"/>
        </w:rPr>
        <w:t>.  In this model,</w:t>
      </w:r>
      <w:r w:rsidR="00E3443E" w:rsidRPr="00A41866">
        <w:rPr>
          <w:rFonts w:ascii="Times New Roman" w:hAnsi="Times New Roman" w:cs="Times New Roman"/>
          <w:sz w:val="24"/>
          <w:szCs w:val="24"/>
        </w:rPr>
        <w:t xml:space="preserve"> </w:t>
      </w:r>
      <w:r w:rsidR="00902853" w:rsidRPr="00A41866">
        <w:rPr>
          <w:rFonts w:ascii="Times New Roman" w:hAnsi="Times New Roman" w:cs="Times New Roman"/>
          <w:sz w:val="24"/>
          <w:szCs w:val="24"/>
        </w:rPr>
        <w:t xml:space="preserve">commodity IT </w:t>
      </w:r>
      <w:r w:rsidR="00E3443E" w:rsidRPr="00A41866">
        <w:rPr>
          <w:rFonts w:ascii="Times New Roman" w:hAnsi="Times New Roman" w:cs="Times New Roman"/>
          <w:sz w:val="24"/>
          <w:szCs w:val="24"/>
        </w:rPr>
        <w:t>shared service</w:t>
      </w:r>
      <w:r w:rsidR="00902853" w:rsidRPr="00A41866">
        <w:rPr>
          <w:rFonts w:ascii="Times New Roman" w:hAnsi="Times New Roman" w:cs="Times New Roman"/>
          <w:sz w:val="24"/>
          <w:szCs w:val="24"/>
        </w:rPr>
        <w:t xml:space="preserve"> providers retain and manage Federal records as functionality provided within business and administrative applications</w:t>
      </w:r>
      <w:r>
        <w:rPr>
          <w:rFonts w:ascii="Times New Roman" w:hAnsi="Times New Roman" w:cs="Times New Roman"/>
          <w:sz w:val="24"/>
          <w:szCs w:val="24"/>
        </w:rPr>
        <w:t>.  A</w:t>
      </w:r>
      <w:r w:rsidRPr="00A41866">
        <w:rPr>
          <w:rFonts w:ascii="Times New Roman" w:hAnsi="Times New Roman" w:cs="Times New Roman"/>
          <w:sz w:val="24"/>
          <w:szCs w:val="24"/>
        </w:rPr>
        <w:t xml:space="preserve"> well</w:t>
      </w:r>
      <w:r>
        <w:rPr>
          <w:rFonts w:ascii="Times New Roman" w:hAnsi="Times New Roman" w:cs="Times New Roman"/>
          <w:sz w:val="24"/>
          <w:szCs w:val="24"/>
        </w:rPr>
        <w:t>-</w:t>
      </w:r>
      <w:r w:rsidRPr="00A41866">
        <w:rPr>
          <w:rFonts w:ascii="Times New Roman" w:hAnsi="Times New Roman" w:cs="Times New Roman"/>
          <w:sz w:val="24"/>
          <w:szCs w:val="24"/>
        </w:rPr>
        <w:t>architected Federal Cloud environment is critical to supporting this</w:t>
      </w:r>
      <w:r>
        <w:rPr>
          <w:rFonts w:ascii="Times New Roman" w:hAnsi="Times New Roman" w:cs="Times New Roman"/>
          <w:sz w:val="24"/>
          <w:szCs w:val="24"/>
        </w:rPr>
        <w:t xml:space="preserve"> effort</w:t>
      </w:r>
      <w:r w:rsidRPr="00A41866">
        <w:rPr>
          <w:rFonts w:ascii="Times New Roman" w:hAnsi="Times New Roman" w:cs="Times New Roman"/>
          <w:sz w:val="24"/>
          <w:szCs w:val="24"/>
        </w:rPr>
        <w:t xml:space="preserve">.  </w:t>
      </w:r>
    </w:p>
    <w:p w:rsidR="00A41866" w:rsidRDefault="00A41866" w:rsidP="00A41866">
      <w:pPr>
        <w:pStyle w:val="ListParagraph"/>
        <w:spacing w:after="0" w:line="240" w:lineRule="auto"/>
        <w:rPr>
          <w:rFonts w:ascii="Times New Roman" w:hAnsi="Times New Roman" w:cs="Times New Roman"/>
          <w:sz w:val="24"/>
          <w:szCs w:val="24"/>
        </w:rPr>
      </w:pPr>
    </w:p>
    <w:p w:rsidR="00A41866" w:rsidRDefault="00A41866" w:rsidP="00A4186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i/>
          <w:sz w:val="24"/>
          <w:szCs w:val="24"/>
        </w:rPr>
        <w:t>Inactive Records.—</w:t>
      </w:r>
      <w:r>
        <w:rPr>
          <w:rFonts w:ascii="Times New Roman" w:hAnsi="Times New Roman" w:cs="Times New Roman"/>
          <w:sz w:val="24"/>
          <w:szCs w:val="24"/>
        </w:rPr>
        <w:t xml:space="preserve">Federal agencies require secure and cost-effective solutions for storing electronic records that still require some access, but on an infrequent basis.  Today, agencies frequently store their inactive analog records in fee-for-service NARA Federal Records Centers, but there is currently no electronic equivalent.   NARA must develop robust alternatives for agency storage of inactive records that do not require the physical transfer of these files.  </w:t>
      </w:r>
    </w:p>
    <w:p w:rsidR="00A41866" w:rsidRPr="00A41866" w:rsidRDefault="00A41866" w:rsidP="00A41866">
      <w:pPr>
        <w:spacing w:after="0" w:line="240" w:lineRule="auto"/>
        <w:rPr>
          <w:rFonts w:ascii="Times New Roman" w:hAnsi="Times New Roman" w:cs="Times New Roman"/>
          <w:sz w:val="24"/>
          <w:szCs w:val="24"/>
        </w:rPr>
      </w:pPr>
    </w:p>
    <w:p w:rsidR="00E3443E" w:rsidRPr="00A41866" w:rsidRDefault="00A41866" w:rsidP="00A4186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i/>
          <w:sz w:val="24"/>
          <w:szCs w:val="24"/>
        </w:rPr>
        <w:t>Archival Storage.—</w:t>
      </w:r>
      <w:proofErr w:type="gramStart"/>
      <w:r>
        <w:rPr>
          <w:rFonts w:ascii="Times New Roman" w:hAnsi="Times New Roman" w:cs="Times New Roman"/>
          <w:sz w:val="24"/>
          <w:szCs w:val="24"/>
        </w:rPr>
        <w:t>Once</w:t>
      </w:r>
      <w:proofErr w:type="gramEnd"/>
      <w:r>
        <w:rPr>
          <w:rFonts w:ascii="Times New Roman" w:hAnsi="Times New Roman" w:cs="Times New Roman"/>
          <w:sz w:val="24"/>
          <w:szCs w:val="24"/>
        </w:rPr>
        <w:t xml:space="preserve"> cloud-based electronic records have reached disposition age, NARA must provide a mechanism to transfer those records to the</w:t>
      </w:r>
      <w:r w:rsidR="00902853" w:rsidRPr="00A41866">
        <w:rPr>
          <w:rFonts w:ascii="Times New Roman" w:hAnsi="Times New Roman" w:cs="Times New Roman"/>
          <w:sz w:val="24"/>
          <w:szCs w:val="24"/>
        </w:rPr>
        <w:t xml:space="preserve"> legal custody of the National Archives without physically moving the data.</w:t>
      </w:r>
      <w:r w:rsidR="003378E0" w:rsidRPr="00A41866">
        <w:rPr>
          <w:rFonts w:ascii="Times New Roman" w:hAnsi="Times New Roman" w:cs="Times New Roman"/>
          <w:sz w:val="24"/>
          <w:szCs w:val="24"/>
        </w:rPr>
        <w:t xml:space="preserve">  </w:t>
      </w:r>
      <w:r>
        <w:rPr>
          <w:rFonts w:ascii="Times New Roman" w:hAnsi="Times New Roman" w:cs="Times New Roman"/>
          <w:sz w:val="24"/>
          <w:szCs w:val="24"/>
        </w:rPr>
        <w:t>NARA envisions having procedures, tools, and a processing environment that would allow for electronic</w:t>
      </w:r>
      <w:r w:rsidR="00902853" w:rsidRPr="00A41866">
        <w:rPr>
          <w:rFonts w:ascii="Times New Roman" w:hAnsi="Times New Roman" w:cs="Times New Roman"/>
          <w:sz w:val="24"/>
          <w:szCs w:val="24"/>
        </w:rPr>
        <w:t xml:space="preserve"> archival records </w:t>
      </w:r>
      <w:r>
        <w:rPr>
          <w:rFonts w:ascii="Times New Roman" w:hAnsi="Times New Roman" w:cs="Times New Roman"/>
          <w:sz w:val="24"/>
          <w:szCs w:val="24"/>
        </w:rPr>
        <w:t>to</w:t>
      </w:r>
      <w:r w:rsidRPr="00A41866">
        <w:rPr>
          <w:rFonts w:ascii="Times New Roman" w:hAnsi="Times New Roman" w:cs="Times New Roman"/>
          <w:sz w:val="24"/>
          <w:szCs w:val="24"/>
        </w:rPr>
        <w:t xml:space="preserve"> </w:t>
      </w:r>
      <w:r w:rsidR="00902853" w:rsidRPr="00A41866">
        <w:rPr>
          <w:rFonts w:ascii="Times New Roman" w:hAnsi="Times New Roman" w:cs="Times New Roman"/>
          <w:sz w:val="24"/>
          <w:szCs w:val="24"/>
        </w:rPr>
        <w:t xml:space="preserve">be </w:t>
      </w:r>
      <w:r>
        <w:rPr>
          <w:rFonts w:ascii="Times New Roman" w:hAnsi="Times New Roman" w:cs="Times New Roman"/>
          <w:sz w:val="24"/>
          <w:szCs w:val="24"/>
        </w:rPr>
        <w:t xml:space="preserve">transferred to NARA’s legal custody, </w:t>
      </w:r>
      <w:r w:rsidR="00902853" w:rsidRPr="00A41866">
        <w:rPr>
          <w:rFonts w:ascii="Times New Roman" w:hAnsi="Times New Roman" w:cs="Times New Roman"/>
          <w:sz w:val="24"/>
          <w:szCs w:val="24"/>
        </w:rPr>
        <w:t xml:space="preserve">processed (including </w:t>
      </w:r>
      <w:r w:rsidR="008E7A2A" w:rsidRPr="00A41866">
        <w:rPr>
          <w:rFonts w:ascii="Times New Roman" w:hAnsi="Times New Roman" w:cs="Times New Roman"/>
          <w:sz w:val="24"/>
          <w:szCs w:val="24"/>
        </w:rPr>
        <w:t xml:space="preserve">adding metadata and </w:t>
      </w:r>
      <w:r w:rsidR="00902853" w:rsidRPr="00A41866">
        <w:rPr>
          <w:rFonts w:ascii="Times New Roman" w:hAnsi="Times New Roman" w:cs="Times New Roman"/>
          <w:sz w:val="24"/>
          <w:szCs w:val="24"/>
        </w:rPr>
        <w:t>redacting personally-identifiable information)</w:t>
      </w:r>
      <w:r>
        <w:rPr>
          <w:rFonts w:ascii="Times New Roman" w:hAnsi="Times New Roman" w:cs="Times New Roman"/>
          <w:sz w:val="24"/>
          <w:szCs w:val="24"/>
        </w:rPr>
        <w:t>, preserved,</w:t>
      </w:r>
      <w:r w:rsidR="00902853" w:rsidRPr="00A41866">
        <w:rPr>
          <w:rFonts w:ascii="Times New Roman" w:hAnsi="Times New Roman" w:cs="Times New Roman"/>
          <w:sz w:val="24"/>
          <w:szCs w:val="24"/>
        </w:rPr>
        <w:t xml:space="preserve"> and made publicly available in machine-readable formats without being physically transferred or leaving a hosted environment.  </w:t>
      </w:r>
    </w:p>
    <w:p w:rsidR="00902853" w:rsidRDefault="00902853" w:rsidP="00E3443E">
      <w:pPr>
        <w:spacing w:after="0" w:line="240" w:lineRule="auto"/>
        <w:rPr>
          <w:rFonts w:ascii="Times New Roman" w:hAnsi="Times New Roman" w:cs="Times New Roman"/>
          <w:sz w:val="24"/>
          <w:szCs w:val="24"/>
        </w:rPr>
      </w:pPr>
    </w:p>
    <w:p w:rsidR="00A41866" w:rsidRDefault="00A41866" w:rsidP="00A4186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Economic Benefits </w:t>
      </w:r>
    </w:p>
    <w:p w:rsidR="00A41866" w:rsidRPr="00D3439D" w:rsidRDefault="00A41866" w:rsidP="00A41866">
      <w:pPr>
        <w:spacing w:after="0" w:line="240" w:lineRule="auto"/>
        <w:rPr>
          <w:rFonts w:ascii="Times New Roman" w:hAnsi="Times New Roman" w:cs="Times New Roman"/>
          <w:b/>
          <w:sz w:val="24"/>
          <w:szCs w:val="24"/>
        </w:rPr>
      </w:pPr>
    </w:p>
    <w:p w:rsidR="00902853" w:rsidRDefault="00A41866" w:rsidP="00E3443E">
      <w:pPr>
        <w:spacing w:after="0" w:line="240" w:lineRule="auto"/>
        <w:rPr>
          <w:rFonts w:ascii="Times New Roman" w:hAnsi="Times New Roman" w:cs="Times New Roman"/>
          <w:sz w:val="24"/>
          <w:szCs w:val="24"/>
        </w:rPr>
      </w:pPr>
      <w:r>
        <w:rPr>
          <w:rFonts w:ascii="Times New Roman" w:hAnsi="Times New Roman" w:cs="Times New Roman"/>
          <w:sz w:val="24"/>
          <w:szCs w:val="24"/>
        </w:rPr>
        <w:t>The archival “data-at-rest” model</w:t>
      </w:r>
      <w:r w:rsidR="002F05A3">
        <w:rPr>
          <w:rFonts w:ascii="Times New Roman" w:hAnsi="Times New Roman" w:cs="Times New Roman"/>
          <w:sz w:val="24"/>
          <w:szCs w:val="24"/>
        </w:rPr>
        <w:t xml:space="preserve"> replaces current practices, which largely pass electronic records on portable storage devices through the same physical transfer process used for analog records in boxes.  Electronic records are physically moved as they transition to inactive records and then permanent, archival records: At each step, physical transfer devices are acquired, </w:t>
      </w:r>
      <w:r w:rsidR="00AF4A1F">
        <w:rPr>
          <w:rFonts w:ascii="Times New Roman" w:hAnsi="Times New Roman" w:cs="Times New Roman"/>
          <w:sz w:val="24"/>
          <w:szCs w:val="24"/>
        </w:rPr>
        <w:t xml:space="preserve">physical devices are transported, and a new storage environment is acquired, configured, maintained, and refreshed at the host location.  </w:t>
      </w:r>
    </w:p>
    <w:p w:rsidR="00AF4A1F" w:rsidRDefault="00AF4A1F" w:rsidP="00E3443E">
      <w:pPr>
        <w:spacing w:after="0" w:line="240" w:lineRule="auto"/>
        <w:rPr>
          <w:rFonts w:ascii="Times New Roman" w:hAnsi="Times New Roman" w:cs="Times New Roman"/>
          <w:sz w:val="24"/>
          <w:szCs w:val="24"/>
        </w:rPr>
      </w:pPr>
    </w:p>
    <w:p w:rsidR="00D71885" w:rsidRDefault="00A41866" w:rsidP="00E344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Developing an </w:t>
      </w:r>
      <w:r w:rsidR="00AF4A1F">
        <w:rPr>
          <w:rFonts w:ascii="Times New Roman" w:hAnsi="Times New Roman" w:cs="Times New Roman"/>
          <w:sz w:val="24"/>
          <w:szCs w:val="24"/>
        </w:rPr>
        <w:t xml:space="preserve">archival data-at-rest model offers the potential for significant savings to the Government.  In one </w:t>
      </w:r>
      <w:r>
        <w:rPr>
          <w:rFonts w:ascii="Times New Roman" w:hAnsi="Times New Roman" w:cs="Times New Roman"/>
          <w:sz w:val="24"/>
          <w:szCs w:val="24"/>
        </w:rPr>
        <w:t xml:space="preserve">recent </w:t>
      </w:r>
      <w:r w:rsidR="00AF4A1F">
        <w:rPr>
          <w:rFonts w:ascii="Times New Roman" w:hAnsi="Times New Roman" w:cs="Times New Roman"/>
          <w:sz w:val="24"/>
          <w:szCs w:val="24"/>
        </w:rPr>
        <w:t xml:space="preserve">example, the Census Bureau transferred the 2010 Census to the physical custody of NARA.  </w:t>
      </w:r>
      <w:r w:rsidR="00905055">
        <w:rPr>
          <w:rFonts w:ascii="Times New Roman" w:hAnsi="Times New Roman" w:cs="Times New Roman"/>
          <w:sz w:val="24"/>
          <w:szCs w:val="24"/>
        </w:rPr>
        <w:t>About</w:t>
      </w:r>
      <w:r w:rsidR="003378E0">
        <w:rPr>
          <w:rFonts w:ascii="Times New Roman" w:hAnsi="Times New Roman" w:cs="Times New Roman"/>
          <w:sz w:val="24"/>
          <w:szCs w:val="24"/>
        </w:rPr>
        <w:t xml:space="preserve"> 350 terabytes of data was transferred to NARA from Census.  In the world today, this is not a large amount of data, but it does pose a difficult challenge if you </w:t>
      </w:r>
      <w:r w:rsidR="003378E0">
        <w:rPr>
          <w:rFonts w:ascii="Times New Roman" w:hAnsi="Times New Roman" w:cs="Times New Roman"/>
          <w:sz w:val="24"/>
          <w:szCs w:val="24"/>
        </w:rPr>
        <w:lastRenderedPageBreak/>
        <w:t xml:space="preserve">need to </w:t>
      </w:r>
      <w:r w:rsidR="003378E0">
        <w:rPr>
          <w:rFonts w:ascii="Times New Roman" w:hAnsi="Times New Roman" w:cs="Times New Roman"/>
          <w:i/>
          <w:sz w:val="24"/>
          <w:szCs w:val="24"/>
        </w:rPr>
        <w:t>move</w:t>
      </w:r>
      <w:r w:rsidR="003378E0">
        <w:rPr>
          <w:rFonts w:ascii="Times New Roman" w:hAnsi="Times New Roman" w:cs="Times New Roman"/>
          <w:sz w:val="24"/>
          <w:szCs w:val="24"/>
        </w:rPr>
        <w:t xml:space="preserve"> this data.  The Census Bureau collected and stored the 2010 census data in their data center.  Once all the data was captured and secure on their infrastructure, the physical hardware was moved to NARA </w:t>
      </w:r>
      <w:r w:rsidR="00905055">
        <w:rPr>
          <w:rFonts w:ascii="Times New Roman" w:hAnsi="Times New Roman" w:cs="Times New Roman"/>
          <w:sz w:val="24"/>
          <w:szCs w:val="24"/>
        </w:rPr>
        <w:t xml:space="preserve">on </w:t>
      </w:r>
      <w:r w:rsidR="003378E0">
        <w:rPr>
          <w:rFonts w:ascii="Times New Roman" w:hAnsi="Times New Roman" w:cs="Times New Roman"/>
          <w:sz w:val="24"/>
          <w:szCs w:val="24"/>
        </w:rPr>
        <w:t xml:space="preserve">17 racks of </w:t>
      </w:r>
      <w:r w:rsidR="00905055">
        <w:rPr>
          <w:rFonts w:ascii="Times New Roman" w:hAnsi="Times New Roman" w:cs="Times New Roman"/>
          <w:sz w:val="24"/>
          <w:szCs w:val="24"/>
        </w:rPr>
        <w:t xml:space="preserve">IT </w:t>
      </w:r>
      <w:r w:rsidR="003378E0">
        <w:rPr>
          <w:rFonts w:ascii="Times New Roman" w:hAnsi="Times New Roman" w:cs="Times New Roman"/>
          <w:sz w:val="24"/>
          <w:szCs w:val="24"/>
        </w:rPr>
        <w:t xml:space="preserve">equipment that required </w:t>
      </w:r>
      <w:r w:rsidR="00905055">
        <w:rPr>
          <w:rFonts w:ascii="Times New Roman" w:hAnsi="Times New Roman" w:cs="Times New Roman"/>
          <w:sz w:val="24"/>
          <w:szCs w:val="24"/>
        </w:rPr>
        <w:t xml:space="preserve">two </w:t>
      </w:r>
      <w:r w:rsidR="003378E0">
        <w:rPr>
          <w:rFonts w:ascii="Times New Roman" w:hAnsi="Times New Roman" w:cs="Times New Roman"/>
          <w:sz w:val="24"/>
          <w:szCs w:val="24"/>
        </w:rPr>
        <w:t xml:space="preserve">large trucks to transport.  </w:t>
      </w:r>
    </w:p>
    <w:p w:rsidR="00D71885" w:rsidRDefault="00D71885" w:rsidP="00E3443E">
      <w:pPr>
        <w:spacing w:after="0" w:line="240" w:lineRule="auto"/>
        <w:rPr>
          <w:rFonts w:ascii="Times New Roman" w:hAnsi="Times New Roman" w:cs="Times New Roman"/>
          <w:sz w:val="24"/>
          <w:szCs w:val="24"/>
        </w:rPr>
      </w:pPr>
    </w:p>
    <w:p w:rsidR="00D71885" w:rsidRDefault="003378E0" w:rsidP="00E3443E">
      <w:pPr>
        <w:spacing w:after="0" w:line="240" w:lineRule="auto"/>
        <w:rPr>
          <w:rFonts w:ascii="Times New Roman" w:hAnsi="Times New Roman" w:cs="Times New Roman"/>
          <w:sz w:val="24"/>
          <w:szCs w:val="24"/>
        </w:rPr>
      </w:pPr>
      <w:r>
        <w:rPr>
          <w:rFonts w:ascii="Times New Roman" w:hAnsi="Times New Roman" w:cs="Times New Roman"/>
          <w:sz w:val="24"/>
          <w:szCs w:val="24"/>
        </w:rPr>
        <w:t>Once received by NARA, the equipment needed to be installed and data processing had to take place to ensure that all the data arrived intact.</w:t>
      </w:r>
      <w:r w:rsidR="00285AEE">
        <w:rPr>
          <w:rFonts w:ascii="Times New Roman" w:hAnsi="Times New Roman" w:cs="Times New Roman"/>
          <w:sz w:val="24"/>
          <w:szCs w:val="24"/>
        </w:rPr>
        <w:t xml:space="preserve">  This process took NARA 10 months to complete, utilizing </w:t>
      </w:r>
      <w:r w:rsidR="00905055">
        <w:rPr>
          <w:rFonts w:ascii="Times New Roman" w:hAnsi="Times New Roman" w:cs="Times New Roman"/>
          <w:sz w:val="24"/>
          <w:szCs w:val="24"/>
        </w:rPr>
        <w:t>two technical employees</w:t>
      </w:r>
      <w:r w:rsidR="00285AEE">
        <w:rPr>
          <w:rFonts w:ascii="Times New Roman" w:hAnsi="Times New Roman" w:cs="Times New Roman"/>
          <w:sz w:val="24"/>
          <w:szCs w:val="24"/>
        </w:rPr>
        <w:t xml:space="preserve"> approximately 40% of their time.  Additionally, the hardware </w:t>
      </w:r>
      <w:r w:rsidR="00D100E0">
        <w:rPr>
          <w:rFonts w:ascii="Times New Roman" w:hAnsi="Times New Roman" w:cs="Times New Roman"/>
          <w:sz w:val="24"/>
          <w:szCs w:val="24"/>
        </w:rPr>
        <w:t xml:space="preserve">and software on the transport equipment now needs to be maintained and updated, which costs approximately </w:t>
      </w:r>
      <w:r w:rsidR="00905055">
        <w:rPr>
          <w:rFonts w:ascii="Times New Roman" w:hAnsi="Times New Roman" w:cs="Times New Roman"/>
          <w:sz w:val="24"/>
          <w:szCs w:val="24"/>
        </w:rPr>
        <w:t>$1 million per year.  This estimate does not include the costs of refreshing storage hardware as it ends its useful life or the costs of updating records formats so the Census data remains readable after current formats are updated or become obsolete</w:t>
      </w:r>
      <w:r w:rsidR="00D100E0">
        <w:rPr>
          <w:rFonts w:ascii="Times New Roman" w:hAnsi="Times New Roman" w:cs="Times New Roman"/>
          <w:sz w:val="24"/>
          <w:szCs w:val="24"/>
        </w:rPr>
        <w:t xml:space="preserve">.  </w:t>
      </w:r>
    </w:p>
    <w:p w:rsidR="00D71885" w:rsidRDefault="00D71885" w:rsidP="00E3443E">
      <w:pPr>
        <w:spacing w:after="0" w:line="240" w:lineRule="auto"/>
        <w:rPr>
          <w:rFonts w:ascii="Times New Roman" w:hAnsi="Times New Roman" w:cs="Times New Roman"/>
          <w:sz w:val="24"/>
          <w:szCs w:val="24"/>
        </w:rPr>
      </w:pPr>
    </w:p>
    <w:p w:rsidR="00D100E0" w:rsidRDefault="00D100E0" w:rsidP="00E344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Utilizing a data-at-rest approach would eliminate the need to procure redundant hardware to physically move electronic data.  It would also eliminate the need to prepare data for movement (Census took 8 months to complete the preparation of the data to move), and eliminate the need to check the data once it is received (NARA took 10 months to do this).  </w:t>
      </w:r>
    </w:p>
    <w:p w:rsidR="00D100E0" w:rsidRDefault="00D100E0" w:rsidP="00E3443E">
      <w:pPr>
        <w:spacing w:after="0" w:line="240" w:lineRule="auto"/>
        <w:rPr>
          <w:rFonts w:ascii="Times New Roman" w:hAnsi="Times New Roman" w:cs="Times New Roman"/>
          <w:sz w:val="24"/>
          <w:szCs w:val="24"/>
        </w:rPr>
      </w:pPr>
    </w:p>
    <w:p w:rsidR="00D100E0" w:rsidRDefault="00D100E0" w:rsidP="00E344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Reassigning access rights to data throughout the lifecycle of records will streamline the process and eliminate costs.  Additionally, from a practical perspective, as data sets continue to grow in size, it will become impossible (in actuality, it already has) to physically move data and prepare it for archiving. </w:t>
      </w:r>
    </w:p>
    <w:p w:rsidR="00D100E0" w:rsidRDefault="00D100E0" w:rsidP="00905055">
      <w:pPr>
        <w:spacing w:after="0" w:line="240" w:lineRule="auto"/>
        <w:rPr>
          <w:rFonts w:ascii="Times New Roman" w:hAnsi="Times New Roman" w:cs="Times New Roman"/>
          <w:sz w:val="24"/>
          <w:szCs w:val="24"/>
        </w:rPr>
      </w:pPr>
    </w:p>
    <w:p w:rsidR="00D100E0" w:rsidRDefault="00D100E0" w:rsidP="009050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common working definition of Big Data is as </w:t>
      </w:r>
      <w:r w:rsidR="00483D8D">
        <w:rPr>
          <w:rFonts w:ascii="Times New Roman" w:hAnsi="Times New Roman" w:cs="Times New Roman"/>
          <w:sz w:val="24"/>
          <w:szCs w:val="24"/>
        </w:rPr>
        <w:t xml:space="preserve">follows: Datasets whose </w:t>
      </w:r>
      <w:r w:rsidR="00483D8D" w:rsidRPr="00483D8D">
        <w:rPr>
          <w:rFonts w:ascii="Times New Roman" w:hAnsi="Times New Roman" w:cs="Times New Roman"/>
          <w:b/>
          <w:bCs/>
          <w:sz w:val="24"/>
          <w:szCs w:val="24"/>
        </w:rPr>
        <w:t>size</w:t>
      </w:r>
      <w:r w:rsidR="00483D8D" w:rsidRPr="00483D8D">
        <w:rPr>
          <w:rFonts w:ascii="Times New Roman" w:hAnsi="Times New Roman" w:cs="Times New Roman"/>
          <w:sz w:val="24"/>
          <w:szCs w:val="24"/>
        </w:rPr>
        <w:t xml:space="preserve"> is beyond the ability of typical software tools to </w:t>
      </w:r>
      <w:r w:rsidR="00483D8D" w:rsidRPr="00483D8D">
        <w:rPr>
          <w:rFonts w:ascii="Times New Roman" w:hAnsi="Times New Roman" w:cs="Times New Roman"/>
          <w:b/>
          <w:bCs/>
          <w:sz w:val="24"/>
          <w:szCs w:val="24"/>
        </w:rPr>
        <w:t>capture</w:t>
      </w:r>
      <w:r w:rsidR="00483D8D" w:rsidRPr="00483D8D">
        <w:rPr>
          <w:rFonts w:ascii="Times New Roman" w:hAnsi="Times New Roman" w:cs="Times New Roman"/>
          <w:sz w:val="24"/>
          <w:szCs w:val="24"/>
        </w:rPr>
        <w:t xml:space="preserve">, </w:t>
      </w:r>
      <w:r w:rsidR="00483D8D" w:rsidRPr="00483D8D">
        <w:rPr>
          <w:rFonts w:ascii="Times New Roman" w:hAnsi="Times New Roman" w:cs="Times New Roman"/>
          <w:b/>
          <w:bCs/>
          <w:sz w:val="24"/>
          <w:szCs w:val="24"/>
        </w:rPr>
        <w:t>store</w:t>
      </w:r>
      <w:r w:rsidR="00483D8D" w:rsidRPr="00483D8D">
        <w:rPr>
          <w:rFonts w:ascii="Times New Roman" w:hAnsi="Times New Roman" w:cs="Times New Roman"/>
          <w:sz w:val="24"/>
          <w:szCs w:val="24"/>
        </w:rPr>
        <w:t xml:space="preserve">, </w:t>
      </w:r>
      <w:r w:rsidR="00483D8D" w:rsidRPr="00483D8D">
        <w:rPr>
          <w:rFonts w:ascii="Times New Roman" w:hAnsi="Times New Roman" w:cs="Times New Roman"/>
          <w:b/>
          <w:bCs/>
          <w:sz w:val="24"/>
          <w:szCs w:val="24"/>
        </w:rPr>
        <w:t>manage</w:t>
      </w:r>
      <w:r w:rsidR="00483D8D" w:rsidRPr="00483D8D">
        <w:rPr>
          <w:rFonts w:ascii="Times New Roman" w:hAnsi="Times New Roman" w:cs="Times New Roman"/>
          <w:sz w:val="24"/>
          <w:szCs w:val="24"/>
        </w:rPr>
        <w:t xml:space="preserve">, and </w:t>
      </w:r>
      <w:r w:rsidR="00483D8D" w:rsidRPr="00483D8D">
        <w:rPr>
          <w:rFonts w:ascii="Times New Roman" w:hAnsi="Times New Roman" w:cs="Times New Roman"/>
          <w:b/>
          <w:bCs/>
          <w:sz w:val="24"/>
          <w:szCs w:val="24"/>
        </w:rPr>
        <w:t xml:space="preserve">analyze </w:t>
      </w:r>
      <w:r w:rsidR="00483D8D" w:rsidRPr="00483D8D">
        <w:rPr>
          <w:rFonts w:ascii="Times New Roman" w:hAnsi="Times New Roman" w:cs="Times New Roman"/>
          <w:sz w:val="24"/>
          <w:szCs w:val="24"/>
        </w:rPr>
        <w:t xml:space="preserve">within a tolerable elapsed time.  We are </w:t>
      </w:r>
      <w:r w:rsidR="00F77D0F">
        <w:rPr>
          <w:rFonts w:ascii="Times New Roman" w:hAnsi="Times New Roman" w:cs="Times New Roman"/>
          <w:sz w:val="24"/>
          <w:szCs w:val="24"/>
        </w:rPr>
        <w:t xml:space="preserve">dealing with Big Data today, and need to develop </w:t>
      </w:r>
      <w:proofErr w:type="gramStart"/>
      <w:r w:rsidR="00F77D0F">
        <w:rPr>
          <w:rFonts w:ascii="Times New Roman" w:hAnsi="Times New Roman" w:cs="Times New Roman"/>
          <w:sz w:val="24"/>
          <w:szCs w:val="24"/>
        </w:rPr>
        <w:t>a Federal</w:t>
      </w:r>
      <w:proofErr w:type="gramEnd"/>
      <w:r w:rsidR="00F77D0F">
        <w:rPr>
          <w:rFonts w:ascii="Times New Roman" w:hAnsi="Times New Roman" w:cs="Times New Roman"/>
          <w:sz w:val="24"/>
          <w:szCs w:val="24"/>
        </w:rPr>
        <w:t xml:space="preserve"> Cloud architecture to work effectively with this data, keeping data-at-rest and processing this data in place.  This will allow the Federal government with NARA’s support and leadership to establish RMaaS.</w:t>
      </w:r>
    </w:p>
    <w:p w:rsidR="00F77D0F" w:rsidRDefault="00F77D0F" w:rsidP="00905055">
      <w:pPr>
        <w:spacing w:after="0" w:line="240" w:lineRule="auto"/>
        <w:rPr>
          <w:rFonts w:ascii="Times New Roman" w:hAnsi="Times New Roman" w:cs="Times New Roman"/>
          <w:sz w:val="24"/>
          <w:szCs w:val="24"/>
        </w:rPr>
      </w:pPr>
    </w:p>
    <w:p w:rsidR="00905055" w:rsidRPr="00F77D0F" w:rsidRDefault="00905055" w:rsidP="00905055">
      <w:pPr>
        <w:spacing w:after="0" w:line="240" w:lineRule="auto"/>
        <w:rPr>
          <w:rFonts w:ascii="Times New Roman" w:hAnsi="Times New Roman" w:cs="Times New Roman"/>
          <w:sz w:val="24"/>
          <w:szCs w:val="24"/>
        </w:rPr>
      </w:pPr>
    </w:p>
    <w:p w:rsidR="00AF4A1F" w:rsidRPr="00685C63" w:rsidRDefault="00D100E0" w:rsidP="00E344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F4A1F">
        <w:rPr>
          <w:rFonts w:ascii="Times New Roman" w:hAnsi="Times New Roman" w:cs="Times New Roman"/>
          <w:sz w:val="24"/>
          <w:szCs w:val="24"/>
        </w:rPr>
        <w:t xml:space="preserve"> </w:t>
      </w:r>
    </w:p>
    <w:sectPr w:rsidR="00AF4A1F" w:rsidRPr="00685C63" w:rsidSect="003C4919">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0E0" w:rsidRDefault="00D100E0" w:rsidP="001D68B5">
      <w:pPr>
        <w:spacing w:after="0" w:line="240" w:lineRule="auto"/>
      </w:pPr>
      <w:r>
        <w:separator/>
      </w:r>
    </w:p>
  </w:endnote>
  <w:endnote w:type="continuationSeparator" w:id="0">
    <w:p w:rsidR="00D100E0" w:rsidRDefault="00D100E0" w:rsidP="001D68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0E0" w:rsidRPr="001D68B5" w:rsidRDefault="004B5D76">
    <w:pPr>
      <w:pStyle w:val="Footer"/>
      <w:rPr>
        <w:rFonts w:ascii="Times New Roman" w:hAnsi="Times New Roman" w:cs="Times New Roman"/>
      </w:rPr>
    </w:pPr>
    <w:fldSimple w:instr=" FILENAME   \* MERGEFORMAT ">
      <w:r w:rsidR="005F312D" w:rsidRPr="005F312D">
        <w:rPr>
          <w:rFonts w:ascii="Times New Roman" w:hAnsi="Times New Roman" w:cs="Times New Roman"/>
          <w:noProof/>
        </w:rPr>
        <w:t>121015 Archival Data-at-Rest</w:t>
      </w:r>
      <w:r w:rsidR="005F312D">
        <w:rPr>
          <w:noProof/>
        </w:rPr>
        <w:t xml:space="preserve"> - ACERA</w:t>
      </w:r>
    </w:fldSimple>
    <w:r w:rsidR="00483D8D" w:rsidRPr="00483D8D">
      <w:rPr>
        <w:rFonts w:ascii="Times New Roman" w:hAnsi="Times New Roman" w:cs="Times New Roman"/>
      </w:rPr>
      <w:tab/>
    </w:r>
    <w:r w:rsidRPr="00483D8D">
      <w:rPr>
        <w:rFonts w:ascii="Times New Roman" w:hAnsi="Times New Roman" w:cs="Times New Roman"/>
      </w:rPr>
      <w:fldChar w:fldCharType="begin"/>
    </w:r>
    <w:r w:rsidR="00483D8D" w:rsidRPr="00483D8D">
      <w:rPr>
        <w:rFonts w:ascii="Times New Roman" w:hAnsi="Times New Roman" w:cs="Times New Roman"/>
      </w:rPr>
      <w:instrText xml:space="preserve"> PAGE   \* MERGEFORMAT </w:instrText>
    </w:r>
    <w:r w:rsidRPr="00483D8D">
      <w:rPr>
        <w:rFonts w:ascii="Times New Roman" w:hAnsi="Times New Roman" w:cs="Times New Roman"/>
      </w:rPr>
      <w:fldChar w:fldCharType="separate"/>
    </w:r>
    <w:r w:rsidR="005C2D26">
      <w:rPr>
        <w:rFonts w:ascii="Times New Roman" w:hAnsi="Times New Roman" w:cs="Times New Roman"/>
        <w:noProof/>
      </w:rPr>
      <w:t>3</w:t>
    </w:r>
    <w:r w:rsidRPr="00483D8D">
      <w:rPr>
        <w:rFonts w:ascii="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0E0" w:rsidRDefault="00D100E0" w:rsidP="001D68B5">
      <w:pPr>
        <w:spacing w:after="0" w:line="240" w:lineRule="auto"/>
      </w:pPr>
      <w:r>
        <w:separator/>
      </w:r>
    </w:p>
  </w:footnote>
  <w:footnote w:type="continuationSeparator" w:id="0">
    <w:p w:rsidR="00D100E0" w:rsidRDefault="00D100E0" w:rsidP="001D68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803547"/>
    <w:multiLevelType w:val="hybridMultilevel"/>
    <w:tmpl w:val="42D8C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6E749D"/>
    <w:multiLevelType w:val="hybridMultilevel"/>
    <w:tmpl w:val="06289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153324"/>
    <w:multiLevelType w:val="hybridMultilevel"/>
    <w:tmpl w:val="5824E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E3443E"/>
    <w:rsid w:val="000A58AF"/>
    <w:rsid w:val="000B2FCC"/>
    <w:rsid w:val="001A588E"/>
    <w:rsid w:val="001D3B42"/>
    <w:rsid w:val="001D68B5"/>
    <w:rsid w:val="00285AEE"/>
    <w:rsid w:val="002F05A3"/>
    <w:rsid w:val="0033499A"/>
    <w:rsid w:val="003378E0"/>
    <w:rsid w:val="003C4919"/>
    <w:rsid w:val="00411766"/>
    <w:rsid w:val="00483D8D"/>
    <w:rsid w:val="004B5D76"/>
    <w:rsid w:val="005B028E"/>
    <w:rsid w:val="005C2D26"/>
    <w:rsid w:val="005F312D"/>
    <w:rsid w:val="00640A0F"/>
    <w:rsid w:val="006675F4"/>
    <w:rsid w:val="00685C63"/>
    <w:rsid w:val="00685D3A"/>
    <w:rsid w:val="00732CDF"/>
    <w:rsid w:val="007B6706"/>
    <w:rsid w:val="008E7A2A"/>
    <w:rsid w:val="00902853"/>
    <w:rsid w:val="00905055"/>
    <w:rsid w:val="009C2431"/>
    <w:rsid w:val="00A41866"/>
    <w:rsid w:val="00AF4A1F"/>
    <w:rsid w:val="00B513B2"/>
    <w:rsid w:val="00BF25F0"/>
    <w:rsid w:val="00CF0183"/>
    <w:rsid w:val="00D100E0"/>
    <w:rsid w:val="00D71885"/>
    <w:rsid w:val="00E3443E"/>
    <w:rsid w:val="00E52D21"/>
    <w:rsid w:val="00EB7045"/>
    <w:rsid w:val="00EB79F5"/>
    <w:rsid w:val="00F77D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9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D21"/>
    <w:rPr>
      <w:rFonts w:ascii="Tahoma" w:hAnsi="Tahoma" w:cs="Tahoma"/>
      <w:sz w:val="16"/>
      <w:szCs w:val="16"/>
    </w:rPr>
  </w:style>
  <w:style w:type="paragraph" w:styleId="Header">
    <w:name w:val="header"/>
    <w:basedOn w:val="Normal"/>
    <w:link w:val="HeaderChar"/>
    <w:uiPriority w:val="99"/>
    <w:semiHidden/>
    <w:unhideWhenUsed/>
    <w:rsid w:val="001D68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68B5"/>
  </w:style>
  <w:style w:type="paragraph" w:styleId="Footer">
    <w:name w:val="footer"/>
    <w:basedOn w:val="Normal"/>
    <w:link w:val="FooterChar"/>
    <w:uiPriority w:val="99"/>
    <w:semiHidden/>
    <w:unhideWhenUsed/>
    <w:rsid w:val="001D68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D68B5"/>
  </w:style>
  <w:style w:type="paragraph" w:styleId="NormalWeb">
    <w:name w:val="Normal (Web)"/>
    <w:basedOn w:val="Normal"/>
    <w:uiPriority w:val="99"/>
    <w:semiHidden/>
    <w:unhideWhenUsed/>
    <w:rsid w:val="00D100E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41866"/>
    <w:pPr>
      <w:ind w:left="720"/>
      <w:contextualSpacing/>
    </w:pPr>
  </w:style>
</w:styles>
</file>

<file path=word/webSettings.xml><?xml version="1.0" encoding="utf-8"?>
<w:webSettings xmlns:r="http://schemas.openxmlformats.org/officeDocument/2006/relationships" xmlns:w="http://schemas.openxmlformats.org/wordprocessingml/2006/main">
  <w:divs>
    <w:div w:id="173824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NARA</Company>
  <LinksUpToDate>false</LinksUpToDate>
  <CharactersWithSpaces>7002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mcheatham</dc:creator>
  <cp:lastModifiedBy>Image</cp:lastModifiedBy>
  <cp:revision>2</cp:revision>
  <cp:lastPrinted>2012-10-16T12:27:00Z</cp:lastPrinted>
  <dcterms:created xsi:type="dcterms:W3CDTF">2012-11-08T14:58:00Z</dcterms:created>
  <dcterms:modified xsi:type="dcterms:W3CDTF">2012-11-08T14:58:00Z</dcterms:modified>
</cp:coreProperties>
</file>